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206" w:rsidRDefault="00AC1206" w:rsidP="00AC1206">
      <w:pPr>
        <w:ind w:left="-567" w:right="-709"/>
      </w:pPr>
      <w:r>
        <w:rPr>
          <w:noProof/>
        </w:rPr>
        <w:drawing>
          <wp:inline distT="0" distB="0" distL="0" distR="0">
            <wp:extent cx="1875155" cy="599440"/>
            <wp:effectExtent l="19050" t="0" r="0" b="0"/>
            <wp:docPr id="33" name="Obraz 6"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4"/>
                    <a:srcRect/>
                    <a:stretch>
                      <a:fillRect/>
                    </a:stretch>
                  </pic:blipFill>
                  <pic:spPr bwMode="auto">
                    <a:xfrm>
                      <a:off x="0" y="0"/>
                      <a:ext cx="1875155" cy="599440"/>
                    </a:xfrm>
                    <a:prstGeom prst="rect">
                      <a:avLst/>
                    </a:prstGeom>
                    <a:noFill/>
                    <a:ln w="9525">
                      <a:noFill/>
                      <a:miter lim="800000"/>
                      <a:headEnd/>
                      <a:tailEnd/>
                    </a:ln>
                  </pic:spPr>
                </pic:pic>
              </a:graphicData>
            </a:graphic>
          </wp:inline>
        </w:drawing>
      </w:r>
      <w:r>
        <w:rPr>
          <w:noProof/>
        </w:rPr>
        <w:drawing>
          <wp:inline distT="0" distB="0" distL="0" distR="0">
            <wp:extent cx="1813560" cy="637540"/>
            <wp:effectExtent l="19050" t="0" r="0" b="0"/>
            <wp:docPr id="34" name="Obraz 7" descr="R:\Pomoc Techniczna i Montoring PO RYBY 2007-2013\!!! ROBOCZY\00_ZNAKOWANIE po ryby 2014-2020\01_księga wizualizacji znaku 2014-2020\logotypy Po RYBY i UE EFMR 2014-2020\06_MGMiŻŚ\MGMiZS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R:\Pomoc Techniczna i Montoring PO RYBY 2007-2013\!!! ROBOCZY\00_ZNAKOWANIE po ryby 2014-2020\01_księga wizualizacji znaku 2014-2020\logotypy Po RYBY i UE EFMR 2014-2020\06_MGMiŻŚ\MGMiZS logo jpg.jpg"/>
                    <pic:cNvPicPr>
                      <a:picLocks noChangeAspect="1" noChangeArrowheads="1"/>
                    </pic:cNvPicPr>
                  </pic:nvPicPr>
                  <pic:blipFill>
                    <a:blip r:embed="rId5"/>
                    <a:srcRect/>
                    <a:stretch>
                      <a:fillRect/>
                    </a:stretch>
                  </pic:blipFill>
                  <pic:spPr bwMode="auto">
                    <a:xfrm>
                      <a:off x="0" y="0"/>
                      <a:ext cx="1813560" cy="637540"/>
                    </a:xfrm>
                    <a:prstGeom prst="rect">
                      <a:avLst/>
                    </a:prstGeom>
                    <a:noFill/>
                    <a:ln w="9525">
                      <a:noFill/>
                      <a:miter lim="800000"/>
                      <a:headEnd/>
                      <a:tailEnd/>
                    </a:ln>
                  </pic:spPr>
                </pic:pic>
              </a:graphicData>
            </a:graphic>
          </wp:inline>
        </w:drawing>
      </w:r>
      <w:r>
        <w:rPr>
          <w:noProof/>
        </w:rPr>
        <w:drawing>
          <wp:inline distT="0" distB="0" distL="0" distR="0">
            <wp:extent cx="714375" cy="661035"/>
            <wp:effectExtent l="19050" t="0" r="9525" b="0"/>
            <wp:docPr id="3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6"/>
                    <a:srcRect/>
                    <a:stretch>
                      <a:fillRect/>
                    </a:stretch>
                  </pic:blipFill>
                  <pic:spPr bwMode="auto">
                    <a:xfrm>
                      <a:off x="0" y="0"/>
                      <a:ext cx="714375" cy="661035"/>
                    </a:xfrm>
                    <a:prstGeom prst="rect">
                      <a:avLst/>
                    </a:prstGeom>
                    <a:noFill/>
                    <a:ln w="9525">
                      <a:noFill/>
                      <a:miter lim="800000"/>
                      <a:headEnd/>
                      <a:tailEnd/>
                    </a:ln>
                  </pic:spPr>
                </pic:pic>
              </a:graphicData>
            </a:graphic>
          </wp:inline>
        </w:drawing>
      </w:r>
      <w:r>
        <w:rPr>
          <w:noProof/>
        </w:rPr>
        <w:drawing>
          <wp:inline distT="0" distB="0" distL="0" distR="0">
            <wp:extent cx="1905635" cy="875665"/>
            <wp:effectExtent l="19050" t="0" r="0" b="0"/>
            <wp:docPr id="36" name="Obraz 9" descr="UE color poziom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UE color poziom pl"/>
                    <pic:cNvPicPr>
                      <a:picLocks noChangeAspect="1" noChangeArrowheads="1"/>
                    </pic:cNvPicPr>
                  </pic:nvPicPr>
                  <pic:blipFill>
                    <a:blip r:embed="rId7"/>
                    <a:srcRect/>
                    <a:stretch>
                      <a:fillRect/>
                    </a:stretch>
                  </pic:blipFill>
                  <pic:spPr bwMode="auto">
                    <a:xfrm>
                      <a:off x="0" y="0"/>
                      <a:ext cx="1905635" cy="875665"/>
                    </a:xfrm>
                    <a:prstGeom prst="rect">
                      <a:avLst/>
                    </a:prstGeom>
                    <a:noFill/>
                    <a:ln w="9525">
                      <a:noFill/>
                      <a:miter lim="800000"/>
                      <a:headEnd/>
                      <a:tailEnd/>
                    </a:ln>
                  </pic:spPr>
                </pic:pic>
              </a:graphicData>
            </a:graphic>
          </wp:inline>
        </w:drawing>
      </w:r>
    </w:p>
    <w:p w:rsidR="00AC1206" w:rsidRPr="00AC1206" w:rsidRDefault="00AC1206" w:rsidP="00AC1206">
      <w:pPr>
        <w:pBdr>
          <w:bottom w:val="single" w:sz="6" w:space="1" w:color="auto"/>
        </w:pBdr>
        <w:spacing w:after="0" w:line="240" w:lineRule="auto"/>
        <w:jc w:val="center"/>
        <w:rPr>
          <w:rFonts w:ascii="Arial" w:eastAsia="Times New Roman" w:hAnsi="Arial" w:cs="Arial"/>
          <w:vanish/>
          <w:sz w:val="16"/>
          <w:szCs w:val="16"/>
        </w:rPr>
      </w:pPr>
      <w:r w:rsidRPr="00AC1206">
        <w:rPr>
          <w:rFonts w:ascii="Arial" w:eastAsia="Times New Roman" w:hAnsi="Arial" w:cs="Arial"/>
          <w:vanish/>
          <w:sz w:val="16"/>
          <w:szCs w:val="16"/>
        </w:rPr>
        <w:t>Początek formularza</w:t>
      </w:r>
    </w:p>
    <w:p w:rsidR="00AC1206" w:rsidRPr="00AC1206" w:rsidRDefault="00AC1206" w:rsidP="00AC1206">
      <w:pPr>
        <w:spacing w:after="24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sz w:val="24"/>
          <w:szCs w:val="24"/>
        </w:rPr>
        <w:br/>
        <w:t xml:space="preserve">Ogłoszenie nr 555958-N-2020 z dnia 2020-06-30 r. </w:t>
      </w:r>
    </w:p>
    <w:p w:rsidR="00AC1206" w:rsidRPr="00AC1206" w:rsidRDefault="00AC1206" w:rsidP="00AC1206">
      <w:pPr>
        <w:spacing w:after="0" w:line="240" w:lineRule="auto"/>
        <w:jc w:val="center"/>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t>Gminny Ośrodek Kultury i Sportu: Budowa małego placu zabaw w centrum Filipowa</w:t>
      </w:r>
      <w:r w:rsidRPr="00AC1206">
        <w:rPr>
          <w:rFonts w:ascii="Times New Roman" w:eastAsia="Times New Roman" w:hAnsi="Times New Roman" w:cs="Times New Roman"/>
          <w:sz w:val="24"/>
          <w:szCs w:val="24"/>
        </w:rPr>
        <w:br/>
        <w:t xml:space="preserve">OGŁOSZENIE O ZAMÓWIENIU - Roboty budowlane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b/>
          <w:bCs/>
          <w:sz w:val="24"/>
          <w:szCs w:val="24"/>
        </w:rPr>
        <w:t>Zamieszczanie ogłoszenia:</w:t>
      </w:r>
      <w:r w:rsidRPr="00AC1206">
        <w:rPr>
          <w:rFonts w:ascii="Times New Roman" w:eastAsia="Times New Roman" w:hAnsi="Times New Roman" w:cs="Times New Roman"/>
          <w:sz w:val="24"/>
          <w:szCs w:val="24"/>
        </w:rPr>
        <w:t xml:space="preserve"> Zamieszczanie obowiązkowe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b/>
          <w:bCs/>
          <w:sz w:val="24"/>
          <w:szCs w:val="24"/>
        </w:rPr>
        <w:t>Ogłoszenie dotyczy:</w:t>
      </w:r>
      <w:r w:rsidRPr="00AC1206">
        <w:rPr>
          <w:rFonts w:ascii="Times New Roman" w:eastAsia="Times New Roman" w:hAnsi="Times New Roman" w:cs="Times New Roman"/>
          <w:sz w:val="24"/>
          <w:szCs w:val="24"/>
        </w:rPr>
        <w:t xml:space="preserve"> Zamówienia publicznego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b/>
          <w:bCs/>
          <w:sz w:val="24"/>
          <w:szCs w:val="24"/>
        </w:rPr>
        <w:t xml:space="preserve">Zamówienie dotyczy projektu lub programu współfinansowanego ze środków Unii Europejskiej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t xml:space="preserve">Tak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Nazwa projektu lub programu</w:t>
      </w:r>
      <w:r w:rsidRPr="00AC1206">
        <w:rPr>
          <w:rFonts w:ascii="Times New Roman" w:eastAsia="Times New Roman" w:hAnsi="Times New Roman" w:cs="Times New Roman"/>
          <w:sz w:val="24"/>
          <w:szCs w:val="24"/>
        </w:rPr>
        <w:t xml:space="preserve"> </w:t>
      </w:r>
      <w:r w:rsidRPr="00AC1206">
        <w:rPr>
          <w:rFonts w:ascii="Times New Roman" w:eastAsia="Times New Roman" w:hAnsi="Times New Roman" w:cs="Times New Roman"/>
          <w:sz w:val="24"/>
          <w:szCs w:val="24"/>
        </w:rPr>
        <w:br/>
        <w:t xml:space="preserve">Projekt jest realizowany w ramach działania „Realizacja lokalnych strategii rozwoju kierowanych przez społeczność” objętego Priorytetem 4. Zwiększenie zatrudnienia i spójności terytorialnej, zawartym w Programie, w tym związane z realizacją operacji własnych LGD, o których mowa w art. 17 ust. 3 </w:t>
      </w:r>
      <w:proofErr w:type="spellStart"/>
      <w:r w:rsidRPr="00AC1206">
        <w:rPr>
          <w:rFonts w:ascii="Times New Roman" w:eastAsia="Times New Roman" w:hAnsi="Times New Roman" w:cs="Times New Roman"/>
          <w:sz w:val="24"/>
          <w:szCs w:val="24"/>
        </w:rPr>
        <w:t>pkt</w:t>
      </w:r>
      <w:proofErr w:type="spellEnd"/>
      <w:r w:rsidRPr="00AC1206">
        <w:rPr>
          <w:rFonts w:ascii="Times New Roman" w:eastAsia="Times New Roman" w:hAnsi="Times New Roman" w:cs="Times New Roman"/>
          <w:sz w:val="24"/>
          <w:szCs w:val="24"/>
        </w:rPr>
        <w:t xml:space="preserve"> 2 ustawy o rozwoju lokalnym, z wyłączeniem projektów grantowych, o których mowa w art. 17 ust. 3 </w:t>
      </w:r>
      <w:proofErr w:type="spellStart"/>
      <w:r w:rsidRPr="00AC1206">
        <w:rPr>
          <w:rFonts w:ascii="Times New Roman" w:eastAsia="Times New Roman" w:hAnsi="Times New Roman" w:cs="Times New Roman"/>
          <w:sz w:val="24"/>
          <w:szCs w:val="24"/>
        </w:rPr>
        <w:t>pkt</w:t>
      </w:r>
      <w:proofErr w:type="spellEnd"/>
      <w:r w:rsidRPr="00AC1206">
        <w:rPr>
          <w:rFonts w:ascii="Times New Roman" w:eastAsia="Times New Roman" w:hAnsi="Times New Roman" w:cs="Times New Roman"/>
          <w:sz w:val="24"/>
          <w:szCs w:val="24"/>
        </w:rPr>
        <w:t xml:space="preserve"> 1 ustawy o rozwoju lokalnym, w ramach celu propagowanie dobrostanu społecznego i dziedzictwa kulturowego na obszarach rybackich i obszarach akwakultury, w tym dziedzictwa kulturowego rybołówstwa i akwakultury oraz morskiego dziedzictwa kulturowego obejmującej: tworzenie, rozwój oraz wyposażenie infrastruktury turystycznej i rekreacyjnej, przeznaczonej na użytek publiczny, historycznie lub terytorialnie związanej z działalnością rybacką.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t xml:space="preserve">Nie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AC1206">
        <w:rPr>
          <w:rFonts w:ascii="Times New Roman" w:eastAsia="Times New Roman" w:hAnsi="Times New Roman" w:cs="Times New Roman"/>
          <w:sz w:val="24"/>
          <w:szCs w:val="24"/>
        </w:rPr>
        <w:t>Pzp</w:t>
      </w:r>
      <w:proofErr w:type="spellEnd"/>
      <w:r w:rsidRPr="00AC1206">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AC1206">
        <w:rPr>
          <w:rFonts w:ascii="Times New Roman" w:eastAsia="Times New Roman" w:hAnsi="Times New Roman" w:cs="Times New Roman"/>
          <w:sz w:val="24"/>
          <w:szCs w:val="24"/>
        </w:rPr>
        <w:br/>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u w:val="single"/>
        </w:rPr>
        <w:t>SEKCJA I: ZAMAWIAJĄCY</w:t>
      </w:r>
      <w:r w:rsidRPr="00AC1206">
        <w:rPr>
          <w:rFonts w:ascii="Times New Roman" w:eastAsia="Times New Roman" w:hAnsi="Times New Roman" w:cs="Times New Roman"/>
          <w:sz w:val="24"/>
          <w:szCs w:val="24"/>
        </w:rPr>
        <w:t xml:space="preserve">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b/>
          <w:bCs/>
          <w:sz w:val="24"/>
          <w:szCs w:val="24"/>
        </w:rPr>
        <w:t xml:space="preserve">Postępowanie przeprowadza centralny zamawiający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t xml:space="preserve">Nie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t xml:space="preserve">Nie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b/>
          <w:bCs/>
          <w:sz w:val="24"/>
          <w:szCs w:val="24"/>
        </w:rPr>
        <w:t>Informacje na temat podmiotu któremu zamawiający powierzył/powierzyli prowadzenie postępowania:</w:t>
      </w:r>
      <w:r w:rsidRPr="00AC1206">
        <w:rPr>
          <w:rFonts w:ascii="Times New Roman" w:eastAsia="Times New Roman" w:hAnsi="Times New Roman" w:cs="Times New Roman"/>
          <w:sz w:val="24"/>
          <w:szCs w:val="24"/>
        </w:rPr>
        <w:t xml:space="preserve">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Postępowanie jest przeprowadzane wspólnie przez zamawiających</w:t>
      </w:r>
      <w:r w:rsidRPr="00AC1206">
        <w:rPr>
          <w:rFonts w:ascii="Times New Roman" w:eastAsia="Times New Roman" w:hAnsi="Times New Roman" w:cs="Times New Roman"/>
          <w:sz w:val="24"/>
          <w:szCs w:val="24"/>
        </w:rPr>
        <w:t xml:space="preserve">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t xml:space="preserve">Nie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br/>
        <w:t xml:space="preserve">Jeżeli tak, należy wymienić zamawiających, którzy wspólnie przeprowadzają postępowanie </w:t>
      </w:r>
      <w:r w:rsidRPr="00AC1206">
        <w:rPr>
          <w:rFonts w:ascii="Times New Roman" w:eastAsia="Times New Roman" w:hAnsi="Times New Roman" w:cs="Times New Roman"/>
          <w:sz w:val="24"/>
          <w:szCs w:val="24"/>
        </w:rPr>
        <w:lastRenderedPageBreak/>
        <w:t xml:space="preserve">oraz podać adresy ich siedzib, krajowe numery identyfikacyjne oraz osoby do kontaktów wraz z danymi do kontaktów: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t xml:space="preserve">Nie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AC1206">
        <w:rPr>
          <w:rFonts w:ascii="Times New Roman" w:eastAsia="Times New Roman" w:hAnsi="Times New Roman" w:cs="Times New Roman"/>
          <w:sz w:val="24"/>
          <w:szCs w:val="24"/>
        </w:rPr>
        <w:t xml:space="preserve">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Informacje dodatkowe:</w:t>
      </w:r>
      <w:r w:rsidRPr="00AC1206">
        <w:rPr>
          <w:rFonts w:ascii="Times New Roman" w:eastAsia="Times New Roman" w:hAnsi="Times New Roman" w:cs="Times New Roman"/>
          <w:sz w:val="24"/>
          <w:szCs w:val="24"/>
        </w:rPr>
        <w:t xml:space="preserve">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b/>
          <w:bCs/>
          <w:sz w:val="24"/>
          <w:szCs w:val="24"/>
        </w:rPr>
        <w:t xml:space="preserve">I. 1) NAZWA I ADRES: </w:t>
      </w:r>
      <w:r w:rsidRPr="00AC1206">
        <w:rPr>
          <w:rFonts w:ascii="Times New Roman" w:eastAsia="Times New Roman" w:hAnsi="Times New Roman" w:cs="Times New Roman"/>
          <w:sz w:val="24"/>
          <w:szCs w:val="24"/>
        </w:rPr>
        <w:t xml:space="preserve">Gminny Ośrodek Kultury i Sportu, krajowy numer identyfikacyjny 20002520600000, ul. Ul. </w:t>
      </w:r>
      <w:proofErr w:type="spellStart"/>
      <w:r w:rsidRPr="00AC1206">
        <w:rPr>
          <w:rFonts w:ascii="Times New Roman" w:eastAsia="Times New Roman" w:hAnsi="Times New Roman" w:cs="Times New Roman"/>
          <w:sz w:val="24"/>
          <w:szCs w:val="24"/>
        </w:rPr>
        <w:t>Garbaska</w:t>
      </w:r>
      <w:proofErr w:type="spellEnd"/>
      <w:r w:rsidRPr="00AC1206">
        <w:rPr>
          <w:rFonts w:ascii="Times New Roman" w:eastAsia="Times New Roman" w:hAnsi="Times New Roman" w:cs="Times New Roman"/>
          <w:sz w:val="24"/>
          <w:szCs w:val="24"/>
        </w:rPr>
        <w:t xml:space="preserve">  1 , 16-424  Filipów, woj. podlaskie, państwo Polska, tel. 506 358 204, e-mail gok@filipow.pl, faks . </w:t>
      </w:r>
      <w:r w:rsidRPr="00AC1206">
        <w:rPr>
          <w:rFonts w:ascii="Times New Roman" w:eastAsia="Times New Roman" w:hAnsi="Times New Roman" w:cs="Times New Roman"/>
          <w:sz w:val="24"/>
          <w:szCs w:val="24"/>
        </w:rPr>
        <w:br/>
        <w:t xml:space="preserve">Adres strony internetowej (URL): www.gokis.filipow.pl </w:t>
      </w:r>
      <w:r w:rsidRPr="00AC1206">
        <w:rPr>
          <w:rFonts w:ascii="Times New Roman" w:eastAsia="Times New Roman" w:hAnsi="Times New Roman" w:cs="Times New Roman"/>
          <w:sz w:val="24"/>
          <w:szCs w:val="24"/>
        </w:rPr>
        <w:br/>
        <w:t xml:space="preserve">Adres profilu nabywcy: </w:t>
      </w:r>
      <w:r w:rsidRPr="00AC1206">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b/>
          <w:bCs/>
          <w:sz w:val="24"/>
          <w:szCs w:val="24"/>
        </w:rPr>
        <w:t xml:space="preserve">I. 2) RODZAJ ZAMAWIAJĄCEGO: </w:t>
      </w:r>
      <w:r w:rsidRPr="00AC1206">
        <w:rPr>
          <w:rFonts w:ascii="Times New Roman" w:eastAsia="Times New Roman" w:hAnsi="Times New Roman" w:cs="Times New Roman"/>
          <w:sz w:val="24"/>
          <w:szCs w:val="24"/>
        </w:rPr>
        <w:t xml:space="preserve">Jednostki organizacyjne administracji samorządowej </w:t>
      </w:r>
      <w:r w:rsidRPr="00AC1206">
        <w:rPr>
          <w:rFonts w:ascii="Times New Roman" w:eastAsia="Times New Roman" w:hAnsi="Times New Roman" w:cs="Times New Roman"/>
          <w:sz w:val="24"/>
          <w:szCs w:val="24"/>
        </w:rPr>
        <w:br/>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b/>
          <w:bCs/>
          <w:sz w:val="24"/>
          <w:szCs w:val="24"/>
        </w:rPr>
        <w:t xml:space="preserve">I.3) WSPÓLNE UDZIELANIE ZAMÓWIENIA </w:t>
      </w:r>
      <w:r w:rsidRPr="00AC1206">
        <w:rPr>
          <w:rFonts w:ascii="Times New Roman" w:eastAsia="Times New Roman" w:hAnsi="Times New Roman" w:cs="Times New Roman"/>
          <w:b/>
          <w:bCs/>
          <w:i/>
          <w:iCs/>
          <w:sz w:val="24"/>
          <w:szCs w:val="24"/>
        </w:rPr>
        <w:t>(jeżeli dotyczy)</w:t>
      </w:r>
      <w:r w:rsidRPr="00AC1206">
        <w:rPr>
          <w:rFonts w:ascii="Times New Roman" w:eastAsia="Times New Roman" w:hAnsi="Times New Roman" w:cs="Times New Roman"/>
          <w:b/>
          <w:bCs/>
          <w:sz w:val="24"/>
          <w:szCs w:val="24"/>
        </w:rPr>
        <w:t xml:space="preserve">: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C1206">
        <w:rPr>
          <w:rFonts w:ascii="Times New Roman" w:eastAsia="Times New Roman" w:hAnsi="Times New Roman" w:cs="Times New Roman"/>
          <w:sz w:val="24"/>
          <w:szCs w:val="24"/>
        </w:rPr>
        <w:br/>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b/>
          <w:bCs/>
          <w:sz w:val="24"/>
          <w:szCs w:val="24"/>
        </w:rPr>
        <w:t xml:space="preserve">I.4) KOMUNIKACJA: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Nieograniczony, pełny i bezpośredni dostęp do dokumentów z postępowania można uzyskać pod adresem (URL)</w:t>
      </w:r>
      <w:r w:rsidRPr="00AC1206">
        <w:rPr>
          <w:rFonts w:ascii="Times New Roman" w:eastAsia="Times New Roman" w:hAnsi="Times New Roman" w:cs="Times New Roman"/>
          <w:sz w:val="24"/>
          <w:szCs w:val="24"/>
        </w:rPr>
        <w:t xml:space="preserve">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t xml:space="preserve">Tak </w:t>
      </w:r>
      <w:r w:rsidRPr="00AC1206">
        <w:rPr>
          <w:rFonts w:ascii="Times New Roman" w:eastAsia="Times New Roman" w:hAnsi="Times New Roman" w:cs="Times New Roman"/>
          <w:sz w:val="24"/>
          <w:szCs w:val="24"/>
        </w:rPr>
        <w:br/>
        <w:t xml:space="preserve">www.gokis.filipow.pl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t xml:space="preserve">Tak </w:t>
      </w:r>
      <w:r w:rsidRPr="00AC1206">
        <w:rPr>
          <w:rFonts w:ascii="Times New Roman" w:eastAsia="Times New Roman" w:hAnsi="Times New Roman" w:cs="Times New Roman"/>
          <w:sz w:val="24"/>
          <w:szCs w:val="24"/>
        </w:rPr>
        <w:br/>
        <w:t xml:space="preserve">www.gokis.filipow.pl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t xml:space="preserve">Nie </w:t>
      </w:r>
      <w:r w:rsidRPr="00AC1206">
        <w:rPr>
          <w:rFonts w:ascii="Times New Roman" w:eastAsia="Times New Roman" w:hAnsi="Times New Roman" w:cs="Times New Roman"/>
          <w:sz w:val="24"/>
          <w:szCs w:val="24"/>
        </w:rPr>
        <w:br/>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Oferty lub wnioski o dopuszczenie do udziału w postępowaniu należy przesyłać:</w:t>
      </w:r>
      <w:r w:rsidRPr="00AC1206">
        <w:rPr>
          <w:rFonts w:ascii="Times New Roman" w:eastAsia="Times New Roman" w:hAnsi="Times New Roman" w:cs="Times New Roman"/>
          <w:sz w:val="24"/>
          <w:szCs w:val="24"/>
        </w:rPr>
        <w:t xml:space="preserve">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Elektronicznie</w:t>
      </w:r>
      <w:r w:rsidRPr="00AC1206">
        <w:rPr>
          <w:rFonts w:ascii="Times New Roman" w:eastAsia="Times New Roman" w:hAnsi="Times New Roman" w:cs="Times New Roman"/>
          <w:sz w:val="24"/>
          <w:szCs w:val="24"/>
        </w:rPr>
        <w:t xml:space="preserve">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t xml:space="preserve">Nie </w:t>
      </w:r>
      <w:r w:rsidRPr="00AC1206">
        <w:rPr>
          <w:rFonts w:ascii="Times New Roman" w:eastAsia="Times New Roman" w:hAnsi="Times New Roman" w:cs="Times New Roman"/>
          <w:sz w:val="24"/>
          <w:szCs w:val="24"/>
        </w:rPr>
        <w:br/>
        <w:t xml:space="preserve">adres </w:t>
      </w:r>
      <w:r w:rsidRPr="00AC1206">
        <w:rPr>
          <w:rFonts w:ascii="Times New Roman" w:eastAsia="Times New Roman" w:hAnsi="Times New Roman" w:cs="Times New Roman"/>
          <w:sz w:val="24"/>
          <w:szCs w:val="24"/>
        </w:rPr>
        <w:br/>
      </w:r>
    </w:p>
    <w:p w:rsidR="00AC1206" w:rsidRPr="00AC1206" w:rsidRDefault="00AC1206" w:rsidP="00AC1206">
      <w:pPr>
        <w:spacing w:after="0" w:line="240" w:lineRule="auto"/>
        <w:rPr>
          <w:rFonts w:ascii="Times New Roman" w:eastAsia="Times New Roman" w:hAnsi="Times New Roman" w:cs="Times New Roman"/>
          <w:sz w:val="24"/>
          <w:szCs w:val="24"/>
        </w:rPr>
      </w:pP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b/>
          <w:bCs/>
          <w:sz w:val="24"/>
          <w:szCs w:val="24"/>
        </w:rPr>
        <w:lastRenderedPageBreak/>
        <w:t>Dopuszczone jest przesłanie ofert lub wniosków o dopuszczenie do udziału w postępowaniu w inny sposób:</w:t>
      </w:r>
      <w:r w:rsidRPr="00AC1206">
        <w:rPr>
          <w:rFonts w:ascii="Times New Roman" w:eastAsia="Times New Roman" w:hAnsi="Times New Roman" w:cs="Times New Roman"/>
          <w:sz w:val="24"/>
          <w:szCs w:val="24"/>
        </w:rPr>
        <w:t xml:space="preserve"> </w:t>
      </w:r>
      <w:r w:rsidRPr="00AC1206">
        <w:rPr>
          <w:rFonts w:ascii="Times New Roman" w:eastAsia="Times New Roman" w:hAnsi="Times New Roman" w:cs="Times New Roman"/>
          <w:sz w:val="24"/>
          <w:szCs w:val="24"/>
        </w:rPr>
        <w:br/>
        <w:t xml:space="preserve">Nie </w:t>
      </w:r>
      <w:r w:rsidRPr="00AC1206">
        <w:rPr>
          <w:rFonts w:ascii="Times New Roman" w:eastAsia="Times New Roman" w:hAnsi="Times New Roman" w:cs="Times New Roman"/>
          <w:sz w:val="24"/>
          <w:szCs w:val="24"/>
        </w:rPr>
        <w:br/>
        <w:t xml:space="preserve">Inny sposób: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Wymagane jest przesłanie ofert lub wniosków o dopuszczenie do udziału w postępowaniu w inny sposób:</w:t>
      </w:r>
      <w:r w:rsidRPr="00AC1206">
        <w:rPr>
          <w:rFonts w:ascii="Times New Roman" w:eastAsia="Times New Roman" w:hAnsi="Times New Roman" w:cs="Times New Roman"/>
          <w:sz w:val="24"/>
          <w:szCs w:val="24"/>
        </w:rPr>
        <w:t xml:space="preserve"> </w:t>
      </w:r>
      <w:r w:rsidRPr="00AC1206">
        <w:rPr>
          <w:rFonts w:ascii="Times New Roman" w:eastAsia="Times New Roman" w:hAnsi="Times New Roman" w:cs="Times New Roman"/>
          <w:sz w:val="24"/>
          <w:szCs w:val="24"/>
        </w:rPr>
        <w:br/>
        <w:t xml:space="preserve">Tak </w:t>
      </w:r>
      <w:r w:rsidRPr="00AC1206">
        <w:rPr>
          <w:rFonts w:ascii="Times New Roman" w:eastAsia="Times New Roman" w:hAnsi="Times New Roman" w:cs="Times New Roman"/>
          <w:sz w:val="24"/>
          <w:szCs w:val="24"/>
        </w:rPr>
        <w:br/>
        <w:t xml:space="preserve">Inny sposób: </w:t>
      </w:r>
      <w:r w:rsidRPr="00AC1206">
        <w:rPr>
          <w:rFonts w:ascii="Times New Roman" w:eastAsia="Times New Roman" w:hAnsi="Times New Roman" w:cs="Times New Roman"/>
          <w:sz w:val="24"/>
          <w:szCs w:val="24"/>
        </w:rPr>
        <w:br/>
        <w:t xml:space="preserve">pisemnie </w:t>
      </w:r>
      <w:r w:rsidRPr="00AC1206">
        <w:rPr>
          <w:rFonts w:ascii="Times New Roman" w:eastAsia="Times New Roman" w:hAnsi="Times New Roman" w:cs="Times New Roman"/>
          <w:sz w:val="24"/>
          <w:szCs w:val="24"/>
        </w:rPr>
        <w:br/>
        <w:t xml:space="preserve">Adres: </w:t>
      </w:r>
      <w:r w:rsidRPr="00AC1206">
        <w:rPr>
          <w:rFonts w:ascii="Times New Roman" w:eastAsia="Times New Roman" w:hAnsi="Times New Roman" w:cs="Times New Roman"/>
          <w:sz w:val="24"/>
          <w:szCs w:val="24"/>
        </w:rPr>
        <w:br/>
        <w:t xml:space="preserve">Gminny Ośrodek Kultury i Sportu w Filipowie, ul. </w:t>
      </w:r>
      <w:proofErr w:type="spellStart"/>
      <w:r w:rsidRPr="00AC1206">
        <w:rPr>
          <w:rFonts w:ascii="Times New Roman" w:eastAsia="Times New Roman" w:hAnsi="Times New Roman" w:cs="Times New Roman"/>
          <w:sz w:val="24"/>
          <w:szCs w:val="24"/>
        </w:rPr>
        <w:t>Garbaska</w:t>
      </w:r>
      <w:proofErr w:type="spellEnd"/>
      <w:r w:rsidRPr="00AC1206">
        <w:rPr>
          <w:rFonts w:ascii="Times New Roman" w:eastAsia="Times New Roman" w:hAnsi="Times New Roman" w:cs="Times New Roman"/>
          <w:sz w:val="24"/>
          <w:szCs w:val="24"/>
        </w:rPr>
        <w:t xml:space="preserve"> 1, 16-424 Filipów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AC1206">
        <w:rPr>
          <w:rFonts w:ascii="Times New Roman" w:eastAsia="Times New Roman" w:hAnsi="Times New Roman" w:cs="Times New Roman"/>
          <w:sz w:val="24"/>
          <w:szCs w:val="24"/>
        </w:rPr>
        <w:t xml:space="preserve">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t xml:space="preserve">Nie </w:t>
      </w:r>
      <w:r w:rsidRPr="00AC1206">
        <w:rPr>
          <w:rFonts w:ascii="Times New Roman" w:eastAsia="Times New Roman" w:hAnsi="Times New Roman" w:cs="Times New Roman"/>
          <w:sz w:val="24"/>
          <w:szCs w:val="24"/>
        </w:rPr>
        <w:br/>
        <w:t xml:space="preserve">Nieograniczony, pełny, bezpośredni i bezpłatny dostęp do tych narzędzi można uzyskać pod adresem: (URL) </w:t>
      </w:r>
      <w:r w:rsidRPr="00AC1206">
        <w:rPr>
          <w:rFonts w:ascii="Times New Roman" w:eastAsia="Times New Roman" w:hAnsi="Times New Roman" w:cs="Times New Roman"/>
          <w:sz w:val="24"/>
          <w:szCs w:val="24"/>
        </w:rPr>
        <w:br/>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u w:val="single"/>
        </w:rPr>
        <w:t xml:space="preserve">SEKCJA II: PRZEDMIOT ZAMÓWIENIA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 xml:space="preserve">II.1) Nazwa nadana zamówieniu przez zamawiającego: </w:t>
      </w:r>
      <w:r w:rsidRPr="00AC1206">
        <w:rPr>
          <w:rFonts w:ascii="Times New Roman" w:eastAsia="Times New Roman" w:hAnsi="Times New Roman" w:cs="Times New Roman"/>
          <w:sz w:val="24"/>
          <w:szCs w:val="24"/>
        </w:rPr>
        <w:t xml:space="preserve">Budowa małego placu zabaw w centrum Filipowa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 xml:space="preserve">Numer referencyjny: </w:t>
      </w:r>
      <w:r w:rsidRPr="00AC1206">
        <w:rPr>
          <w:rFonts w:ascii="Times New Roman" w:eastAsia="Times New Roman" w:hAnsi="Times New Roman" w:cs="Times New Roman"/>
          <w:sz w:val="24"/>
          <w:szCs w:val="24"/>
        </w:rPr>
        <w:t xml:space="preserve">1/2020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 xml:space="preserve">Przed wszczęciem postępowania o udzielenie zamówienia przeprowadzono dialog techniczny </w:t>
      </w:r>
    </w:p>
    <w:p w:rsidR="00AC1206" w:rsidRPr="00AC1206" w:rsidRDefault="00AC1206" w:rsidP="00AC1206">
      <w:pPr>
        <w:spacing w:after="0" w:line="240" w:lineRule="auto"/>
        <w:jc w:val="both"/>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t xml:space="preserve">Nie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 xml:space="preserve">II.2) Rodzaj zamówienia: </w:t>
      </w:r>
      <w:r w:rsidRPr="00AC1206">
        <w:rPr>
          <w:rFonts w:ascii="Times New Roman" w:eastAsia="Times New Roman" w:hAnsi="Times New Roman" w:cs="Times New Roman"/>
          <w:sz w:val="24"/>
          <w:szCs w:val="24"/>
        </w:rPr>
        <w:t xml:space="preserve">Roboty budowlane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II.3) Informacja o możliwości składania ofert częściowych</w:t>
      </w:r>
      <w:r w:rsidRPr="00AC1206">
        <w:rPr>
          <w:rFonts w:ascii="Times New Roman" w:eastAsia="Times New Roman" w:hAnsi="Times New Roman" w:cs="Times New Roman"/>
          <w:sz w:val="24"/>
          <w:szCs w:val="24"/>
        </w:rPr>
        <w:t xml:space="preserve"> </w:t>
      </w:r>
      <w:r w:rsidRPr="00AC1206">
        <w:rPr>
          <w:rFonts w:ascii="Times New Roman" w:eastAsia="Times New Roman" w:hAnsi="Times New Roman" w:cs="Times New Roman"/>
          <w:sz w:val="24"/>
          <w:szCs w:val="24"/>
        </w:rPr>
        <w:br/>
        <w:t xml:space="preserve">Zamówienie podzielone jest na części: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t xml:space="preserve">Nie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Oferty lub wnioski o dopuszczenie do udziału w postępowaniu można składać w odniesieniu do:</w:t>
      </w:r>
      <w:r w:rsidRPr="00AC1206">
        <w:rPr>
          <w:rFonts w:ascii="Times New Roman" w:eastAsia="Times New Roman" w:hAnsi="Times New Roman" w:cs="Times New Roman"/>
          <w:sz w:val="24"/>
          <w:szCs w:val="24"/>
        </w:rPr>
        <w:t xml:space="preserve"> </w:t>
      </w:r>
      <w:r w:rsidRPr="00AC1206">
        <w:rPr>
          <w:rFonts w:ascii="Times New Roman" w:eastAsia="Times New Roman" w:hAnsi="Times New Roman" w:cs="Times New Roman"/>
          <w:sz w:val="24"/>
          <w:szCs w:val="24"/>
        </w:rPr>
        <w:br/>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b/>
          <w:bCs/>
          <w:sz w:val="24"/>
          <w:szCs w:val="24"/>
        </w:rPr>
        <w:t>Zamawiający zastrzega sobie prawo do udzielenia łącznie następujących części lub grup części:</w:t>
      </w:r>
      <w:r w:rsidRPr="00AC1206">
        <w:rPr>
          <w:rFonts w:ascii="Times New Roman" w:eastAsia="Times New Roman" w:hAnsi="Times New Roman" w:cs="Times New Roman"/>
          <w:sz w:val="24"/>
          <w:szCs w:val="24"/>
        </w:rPr>
        <w:t xml:space="preserve">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Maksymalna liczba części zamówienia, na które może zostać udzielone zamówienie jednemu wykonawcy:</w:t>
      </w:r>
      <w:r w:rsidRPr="00AC1206">
        <w:rPr>
          <w:rFonts w:ascii="Times New Roman" w:eastAsia="Times New Roman" w:hAnsi="Times New Roman" w:cs="Times New Roman"/>
          <w:sz w:val="24"/>
          <w:szCs w:val="24"/>
        </w:rPr>
        <w:t xml:space="preserve">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 xml:space="preserve">II.4) Krótki opis przedmiotu zamówienia </w:t>
      </w:r>
      <w:r w:rsidRPr="00AC1206">
        <w:rPr>
          <w:rFonts w:ascii="Times New Roman" w:eastAsia="Times New Roman" w:hAnsi="Times New Roman" w:cs="Times New Roman"/>
          <w:i/>
          <w:iCs/>
          <w:sz w:val="24"/>
          <w:szCs w:val="24"/>
        </w:rPr>
        <w:t>(wielkość, zakres, rodzaj i ilość dostaw, usług lub robót budowlanych lub określenie zapotrzebowania i wymagań )</w:t>
      </w:r>
      <w:r w:rsidRPr="00AC1206">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AC1206">
        <w:rPr>
          <w:rFonts w:ascii="Times New Roman" w:eastAsia="Times New Roman" w:hAnsi="Times New Roman" w:cs="Times New Roman"/>
          <w:sz w:val="24"/>
          <w:szCs w:val="24"/>
        </w:rPr>
        <w:t xml:space="preserve">1. Przedmiotem zamówienia jest: Budowa małego placu zabaw w centrum Filipowa. Zakres zamówienia obejmuje: budowę placu zabaw o bezpiecznej nawierzchni poliuretanowej w parku przy Placu Stefana Batorego w Filipowie poprzez wyposażenie w: - urządzenia zabawowe (wielofunkcyjny zestaw zabawowy – 1 </w:t>
      </w:r>
      <w:proofErr w:type="spellStart"/>
      <w:r w:rsidRPr="00AC1206">
        <w:rPr>
          <w:rFonts w:ascii="Times New Roman" w:eastAsia="Times New Roman" w:hAnsi="Times New Roman" w:cs="Times New Roman"/>
          <w:sz w:val="24"/>
          <w:szCs w:val="24"/>
        </w:rPr>
        <w:t>kpl</w:t>
      </w:r>
      <w:proofErr w:type="spellEnd"/>
      <w:r w:rsidRPr="00AC1206">
        <w:rPr>
          <w:rFonts w:ascii="Times New Roman" w:eastAsia="Times New Roman" w:hAnsi="Times New Roman" w:cs="Times New Roman"/>
          <w:sz w:val="24"/>
          <w:szCs w:val="24"/>
        </w:rPr>
        <w:t xml:space="preserve">, bujaki – </w:t>
      </w:r>
      <w:r w:rsidRPr="00AC1206">
        <w:rPr>
          <w:rFonts w:ascii="Times New Roman" w:eastAsia="Times New Roman" w:hAnsi="Times New Roman" w:cs="Times New Roman"/>
          <w:sz w:val="24"/>
          <w:szCs w:val="24"/>
        </w:rPr>
        <w:lastRenderedPageBreak/>
        <w:t xml:space="preserve">3 szt., piaskownica – 1 szt., huśtawka wahadłowa z bocianim gniazdem – 1 szt.), - tablica informacyjna z regulaminem- 1 szt., - ławki – 2 szt., - kosz na śmieci – 1 szt., - wykonanie ogrodzenia panelowego, - wykonanie i umieszczenie w miejscu realizacji inwestycji tablicy informującej o finansowaniu operacji ze środków Unii Europejskiej. 2. Szczegółowy opis przedmiotu zamówienia zawiera projekt budowlany i przedmiary robót stanowiące załącznik nr 7 do SIWZ. Dołączony przedmiar pełni funkcję pomocniczą zamówienia. Wykonawca ma obowiązek skalkulowania ceny oferty w oparciu o załącznik nr 7 do SIWZ: projekt budowlany oraz specyfikację techniczną, jak również uwzględnienia wszystkich robót i kosztów (także nieprzewidzianych w przedmiarze). Cenę dla całej inwestycji należy skalkulować na podstawie kalkulacji własnej wynikającej z dołączonych dokumentów. Jeżeli występuje rozbieżność w opisie przedmiotu zamówienia pomiędzy dokumentacją techniczną a przedmiarami robót, należy przyjąć za wiążący opis przedmiotu zamówienia zawarty w dokumentacji technicznej. 3. W zakres przedmiotu umowy wchodzą również te prace, których konieczność ujawni się w trakcie realizacji niniejszej umowy, a które w trakcie postępowania o udzielenie zamówienia publicznego wykonawca robót budowlanych może przewidzieć zgodnie z wiedzą techniczną, obowiązującymi przepisami techniczno-budowlanymi i administracyjnymi, jak również te, które można było przewidzieć na podstawie postanowień niniejszej umowy. Wykonawca winien zgłosić w trakcie postępowania przetargowego, wszelkie zauważone błędy, pomyłki, rozbieżności pomiędzy przedmiarem a dokumentacją projektową i wystąpić do Zamawiającego o rozstrzygnięcie. 4. W przypadku wystąpienia w którymkolwiek z załączników do SIWZ nazw producentów produktów lub rozwiązań, wskazania znaków towarowych, patentów lub pochodzenia, źródła pochodzenia lub szczególnego procesu, który charakteryzuje produkty lub usługi dostarczane przez konkretnego wykonawcę wskazane normy, o których mowa w art. 30 ust.1 </w:t>
      </w:r>
      <w:proofErr w:type="spellStart"/>
      <w:r w:rsidRPr="00AC1206">
        <w:rPr>
          <w:rFonts w:ascii="Times New Roman" w:eastAsia="Times New Roman" w:hAnsi="Times New Roman" w:cs="Times New Roman"/>
          <w:sz w:val="24"/>
          <w:szCs w:val="24"/>
        </w:rPr>
        <w:t>pkt</w:t>
      </w:r>
      <w:proofErr w:type="spellEnd"/>
      <w:r w:rsidRPr="00AC1206">
        <w:rPr>
          <w:rFonts w:ascii="Times New Roman" w:eastAsia="Times New Roman" w:hAnsi="Times New Roman" w:cs="Times New Roman"/>
          <w:sz w:val="24"/>
          <w:szCs w:val="24"/>
        </w:rPr>
        <w:t xml:space="preserve"> 2) i ust.3 ustawy </w:t>
      </w:r>
      <w:proofErr w:type="spellStart"/>
      <w:r w:rsidRPr="00AC1206">
        <w:rPr>
          <w:rFonts w:ascii="Times New Roman" w:eastAsia="Times New Roman" w:hAnsi="Times New Roman" w:cs="Times New Roman"/>
          <w:sz w:val="24"/>
          <w:szCs w:val="24"/>
        </w:rPr>
        <w:t>Pzp</w:t>
      </w:r>
      <w:proofErr w:type="spellEnd"/>
      <w:r w:rsidRPr="00AC1206">
        <w:rPr>
          <w:rFonts w:ascii="Times New Roman" w:eastAsia="Times New Roman" w:hAnsi="Times New Roman" w:cs="Times New Roman"/>
          <w:sz w:val="24"/>
          <w:szCs w:val="24"/>
        </w:rPr>
        <w:t xml:space="preserve">, zamawiający dopuszcza rozwiązania równoważne pod względem parametrów technicznych, użytkowych oraz eksploatacyjnych, pod warunkiem, że zapewnią one uzyskanie parametrów nie gorszych od założonych w niniejszej SIWZ. Przy czym, jeśli wykonawca powołuje się na rozwiązania równoważne, jest zobowiązany wykazać, że oferowane rozwiązania równoważne spełniają minimalne wymagania określone w SIWZ. 5. Wykonawca wykona przedmiot zamówienia zgodnie z obowiązującymi wymaganiami ustaw, aktualnymi przepisami, w tym w szczególności zgodnie z ustawą Prawo budowlane oraz zasadami wiedzy technicznej. Wykonawca na każde żądanie Zamawiającego przedstawi dokumenty potwierdzające dopuszczenie materiałów do obrotu i stosowania w budownictwie, w szczególności: certyfikaty zgodności z odpowiednimi normami lub z aprobatami technicznymi, karty charakterystyk stosowanych materiałów, certyfikaty bezpieczeństwa lub deklaracje zgodności i inne. 6. Zamawiający nie przewiduje wymagań, o których mowa w art. 29 ust.4 ustawy </w:t>
      </w:r>
      <w:proofErr w:type="spellStart"/>
      <w:r w:rsidRPr="00AC1206">
        <w:rPr>
          <w:rFonts w:ascii="Times New Roman" w:eastAsia="Times New Roman" w:hAnsi="Times New Roman" w:cs="Times New Roman"/>
          <w:sz w:val="24"/>
          <w:szCs w:val="24"/>
        </w:rPr>
        <w:t>Pzp</w:t>
      </w:r>
      <w:proofErr w:type="spellEnd"/>
      <w:r w:rsidRPr="00AC1206">
        <w:rPr>
          <w:rFonts w:ascii="Times New Roman" w:eastAsia="Times New Roman" w:hAnsi="Times New Roman" w:cs="Times New Roman"/>
          <w:sz w:val="24"/>
          <w:szCs w:val="24"/>
        </w:rPr>
        <w:t xml:space="preserve">. 7. Stosownie do treści art. 30 ust. 8 ustawy </w:t>
      </w:r>
      <w:proofErr w:type="spellStart"/>
      <w:r w:rsidRPr="00AC1206">
        <w:rPr>
          <w:rFonts w:ascii="Times New Roman" w:eastAsia="Times New Roman" w:hAnsi="Times New Roman" w:cs="Times New Roman"/>
          <w:sz w:val="24"/>
          <w:szCs w:val="24"/>
        </w:rPr>
        <w:t>Pzp</w:t>
      </w:r>
      <w:proofErr w:type="spellEnd"/>
      <w:r w:rsidRPr="00AC1206">
        <w:rPr>
          <w:rFonts w:ascii="Times New Roman" w:eastAsia="Times New Roman" w:hAnsi="Times New Roman" w:cs="Times New Roman"/>
          <w:sz w:val="24"/>
          <w:szCs w:val="24"/>
        </w:rPr>
        <w:t xml:space="preserve">, Zamawiający wymaga dostosowania projektu do potrzeb wszystkich użytkowników, w tym zapewnienia dostępności dla osób niepełnosprawnych. 8. Przedmiot zamówienia określony został we wspólnym słowniku zamówień następującymi kodami i nazwami: 45000000-7 Roboty budowlane 37535200-9 Wyposażenie placów zabaw 45112723-9 Roboty w zakresie kształtowania placów zabaw 45212140-9 Obiekty rekreacyjne 45342000-6 Wznoszenie ogrodzeń 45236200-2 Wyrównywanie nawierzchni obiektów sportowych 45340000-2 Instalowanie ogrodzeń, płotów i sprzętu ochronnego 45111200-0 Roboty w zakresie przygotowania terenu pod budowę i roboty ziemne 45112720-8 Roboty w zakresie kształtowania terenów sportowych i rekreacyjnych 45236110-4 Wyrównywanie nawierzchni boisk sportowych 45111291-4 Roboty w zakresie zagospodarowania terenu 45233200-1 Roboty w zakresie różnych nawierzchni 30195000-2 Tablice 45223810-7 Konstrukcje gotowe 9. Osoby zdolne do wykonywania zamówienia Stosownie do treści art. 29 ust. 3a ustawy </w:t>
      </w:r>
      <w:proofErr w:type="spellStart"/>
      <w:r w:rsidRPr="00AC1206">
        <w:rPr>
          <w:rFonts w:ascii="Times New Roman" w:eastAsia="Times New Roman" w:hAnsi="Times New Roman" w:cs="Times New Roman"/>
          <w:sz w:val="24"/>
          <w:szCs w:val="24"/>
        </w:rPr>
        <w:t>Pzp</w:t>
      </w:r>
      <w:proofErr w:type="spellEnd"/>
      <w:r w:rsidRPr="00AC1206">
        <w:rPr>
          <w:rFonts w:ascii="Times New Roman" w:eastAsia="Times New Roman" w:hAnsi="Times New Roman" w:cs="Times New Roman"/>
          <w:sz w:val="24"/>
          <w:szCs w:val="24"/>
        </w:rPr>
        <w:t xml:space="preserve"> Zamawiający wymaga zatrudnienia przez wykonawcę lub podwykonawcę na podstawie umowy o pracę </w:t>
      </w:r>
      <w:r w:rsidRPr="00AC1206">
        <w:rPr>
          <w:rFonts w:ascii="Times New Roman" w:eastAsia="Times New Roman" w:hAnsi="Times New Roman" w:cs="Times New Roman"/>
          <w:sz w:val="24"/>
          <w:szCs w:val="24"/>
        </w:rPr>
        <w:lastRenderedPageBreak/>
        <w:t xml:space="preserve">osób wykonujących wskazane przez Zamawiającego czynności, polegające na wykonywaniu pracy w sposób określony w art. 22 § 1 ustawy z dnia 26 czerwca 1974r.- Kodeks pracy (Dz. U. z 2019 r. poz. 1040 z </w:t>
      </w:r>
      <w:proofErr w:type="spellStart"/>
      <w:r w:rsidRPr="00AC1206">
        <w:rPr>
          <w:rFonts w:ascii="Times New Roman" w:eastAsia="Times New Roman" w:hAnsi="Times New Roman" w:cs="Times New Roman"/>
          <w:sz w:val="24"/>
          <w:szCs w:val="24"/>
        </w:rPr>
        <w:t>późn</w:t>
      </w:r>
      <w:proofErr w:type="spellEnd"/>
      <w:r w:rsidRPr="00AC1206">
        <w:rPr>
          <w:rFonts w:ascii="Times New Roman" w:eastAsia="Times New Roman" w:hAnsi="Times New Roman" w:cs="Times New Roman"/>
          <w:sz w:val="24"/>
          <w:szCs w:val="24"/>
        </w:rPr>
        <w:t xml:space="preserve">. zm.). Są to następujące czynności: 1) Zamawiający wymaga zatrudnienia na podstawie umowy o pracę przez wykonawcę lub podwykonawcę osób - robotników budowlanych (w rozumieniu rozporządzenia Ministra Pracy i Polityki Społecznej z dnia 7 sierpnia 2014 r. w sprawie klasyfikacji zawodów i specjalności na potrzeby rynku pracy oraz zakresu jej stosowania (Dz. U. z 2018r., poz. 227), wykonujących czynności określone w katalogach nakładów rzeczowych (KNR), dla robót ujętych w Rozporządzeniu Ministra Rozwoju z dnia 26 lipca 2016r. w sprawie wykazu robót budowlanych (Dz. U. z 2016 r., poz. 1125): • Wszystkie czynności pracowników fizycznych wykonujących prace fizyczne związane z realizacją robót budowlanych 2) Wykonawca zobowiązany jest przedstawić dokumenty potwierdzające zatrudnienie osób, o których mowa powyżej, na każde wezwanie Zamawiającego w terminie wskazanym przez Zamawiającego, nie krótszym niż 3 dni robocze, przedstawi umowy o pracę osób zatrudnionych, o których mowa powyżej lub oświadczenie Wykonawcy lub Podwykonawcy o zatrudnieniu na podstawie umowy o pracę osób wykonujących czynności, których dotyczy wezwanie. Oświadczenie to powinno zawierać w szczególności: • dokładne określenie podmiotu składającego oświadczenie, • datę złożenia oświadczenia, • wskazanie, że objęte wezwaniem czynności wykonują osoby zatrudnione na podstawie umowy o pracę wraz ze wskazaniem liczby tych osób, rodzaju umowy o pracę i wymiaru etatu oraz podpis osoby uprawnionej do złożenia oświadczenia w imieniu Wykonawcy lub Podwykonawcy Kopie umów lub innych dokumentów powinny zostać </w:t>
      </w:r>
      <w:proofErr w:type="spellStart"/>
      <w:r w:rsidRPr="00AC1206">
        <w:rPr>
          <w:rFonts w:ascii="Times New Roman" w:eastAsia="Times New Roman" w:hAnsi="Times New Roman" w:cs="Times New Roman"/>
          <w:sz w:val="24"/>
          <w:szCs w:val="24"/>
        </w:rPr>
        <w:t>zanonimizowane</w:t>
      </w:r>
      <w:proofErr w:type="spellEnd"/>
      <w:r w:rsidRPr="00AC1206">
        <w:rPr>
          <w:rFonts w:ascii="Times New Roman" w:eastAsia="Times New Roman" w:hAnsi="Times New Roman" w:cs="Times New Roman"/>
          <w:sz w:val="24"/>
          <w:szCs w:val="24"/>
        </w:rPr>
        <w:t xml:space="preserve"> w sposób zapewniający ochronę danych osobowych pracowników, zgodnie z przepisami ustawy z dnia 10 maja 2018r. o ochronie danych osobowych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Niezłożenie przez Wykonawcę w wyznaczonym terminie żądanych przez Zamawiającego dokumentów w celu potwierdzenia spełniania przez Wykonawcę lub Podwykonawcę wymogu zatrudnienia na podstawie umowy o pracę traktowane będzie jako niespełnienie przez Wykonawcę lub Podwykonawcę wymogu zatrudnienia na podstawie umowy o pracę osób wskazanych powyżej. W trakcie realizacji zamówienia Zamawiający uprawniony jest do wykonywania czynności kontrolnych wobec Wykonawcy odnośnie spełniania przez Wykonawcę lub Podwykonawcę wymogu zatrudnienia na podstawie umowy o pracę osób, o których mowa powyżej. Z tytułu niespełnienia przez Wykonawcę lub Podwykonawcę wymogu zatrudnienia na podstawie umowy o pracę osób wykonujących wskazane w opisie przedmiotu zamówienia czynności Wykonawca zapłaci Zamawiającemu karę umowną w wysokości 1.000,00 zł (słownie jeden tysiąc złotych), za każdy ujawniony przypadek.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 xml:space="preserve">II.5) Główny kod CPV: </w:t>
      </w:r>
      <w:r w:rsidRPr="00AC1206">
        <w:rPr>
          <w:rFonts w:ascii="Times New Roman" w:eastAsia="Times New Roman" w:hAnsi="Times New Roman" w:cs="Times New Roman"/>
          <w:sz w:val="24"/>
          <w:szCs w:val="24"/>
        </w:rPr>
        <w:t xml:space="preserve">45000000-7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Dodatkowe kody CPV:</w:t>
      </w:r>
      <w:r w:rsidRPr="00AC1206">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AC1206" w:rsidRPr="00AC1206" w:rsidTr="00AC1206">
        <w:tc>
          <w:tcPr>
            <w:tcW w:w="0" w:type="auto"/>
            <w:tcBorders>
              <w:top w:val="single" w:sz="4" w:space="0" w:color="000000"/>
              <w:left w:val="single" w:sz="4" w:space="0" w:color="000000"/>
              <w:bottom w:val="single" w:sz="4" w:space="0" w:color="000000"/>
              <w:right w:val="single" w:sz="4" w:space="0" w:color="000000"/>
            </w:tcBorders>
            <w:vAlign w:val="center"/>
            <w:hideMark/>
          </w:tcPr>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t>Kod CPV</w:t>
            </w:r>
          </w:p>
        </w:tc>
      </w:tr>
      <w:tr w:rsidR="00AC1206" w:rsidRPr="00AC1206" w:rsidTr="00AC1206">
        <w:tc>
          <w:tcPr>
            <w:tcW w:w="0" w:type="auto"/>
            <w:tcBorders>
              <w:top w:val="single" w:sz="4" w:space="0" w:color="000000"/>
              <w:left w:val="single" w:sz="4" w:space="0" w:color="000000"/>
              <w:bottom w:val="single" w:sz="4" w:space="0" w:color="000000"/>
              <w:right w:val="single" w:sz="4" w:space="0" w:color="000000"/>
            </w:tcBorders>
            <w:vAlign w:val="center"/>
            <w:hideMark/>
          </w:tcPr>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t>37535200-9</w:t>
            </w:r>
          </w:p>
        </w:tc>
      </w:tr>
      <w:tr w:rsidR="00AC1206" w:rsidRPr="00AC1206" w:rsidTr="00AC1206">
        <w:tc>
          <w:tcPr>
            <w:tcW w:w="0" w:type="auto"/>
            <w:tcBorders>
              <w:top w:val="single" w:sz="4" w:space="0" w:color="000000"/>
              <w:left w:val="single" w:sz="4" w:space="0" w:color="000000"/>
              <w:bottom w:val="single" w:sz="4" w:space="0" w:color="000000"/>
              <w:right w:val="single" w:sz="4" w:space="0" w:color="000000"/>
            </w:tcBorders>
            <w:vAlign w:val="center"/>
            <w:hideMark/>
          </w:tcPr>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t>45112723-9</w:t>
            </w:r>
          </w:p>
        </w:tc>
      </w:tr>
      <w:tr w:rsidR="00AC1206" w:rsidRPr="00AC1206" w:rsidTr="00AC1206">
        <w:tc>
          <w:tcPr>
            <w:tcW w:w="0" w:type="auto"/>
            <w:tcBorders>
              <w:top w:val="single" w:sz="4" w:space="0" w:color="000000"/>
              <w:left w:val="single" w:sz="4" w:space="0" w:color="000000"/>
              <w:bottom w:val="single" w:sz="4" w:space="0" w:color="000000"/>
              <w:right w:val="single" w:sz="4" w:space="0" w:color="000000"/>
            </w:tcBorders>
            <w:vAlign w:val="center"/>
            <w:hideMark/>
          </w:tcPr>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t>45212140-9</w:t>
            </w:r>
          </w:p>
        </w:tc>
      </w:tr>
      <w:tr w:rsidR="00AC1206" w:rsidRPr="00AC1206" w:rsidTr="00AC1206">
        <w:tc>
          <w:tcPr>
            <w:tcW w:w="0" w:type="auto"/>
            <w:tcBorders>
              <w:top w:val="single" w:sz="4" w:space="0" w:color="000000"/>
              <w:left w:val="single" w:sz="4" w:space="0" w:color="000000"/>
              <w:bottom w:val="single" w:sz="4" w:space="0" w:color="000000"/>
              <w:right w:val="single" w:sz="4" w:space="0" w:color="000000"/>
            </w:tcBorders>
            <w:vAlign w:val="center"/>
            <w:hideMark/>
          </w:tcPr>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t>45342000-6</w:t>
            </w:r>
          </w:p>
        </w:tc>
      </w:tr>
      <w:tr w:rsidR="00AC1206" w:rsidRPr="00AC1206" w:rsidTr="00AC1206">
        <w:tc>
          <w:tcPr>
            <w:tcW w:w="0" w:type="auto"/>
            <w:tcBorders>
              <w:top w:val="single" w:sz="4" w:space="0" w:color="000000"/>
              <w:left w:val="single" w:sz="4" w:space="0" w:color="000000"/>
              <w:bottom w:val="single" w:sz="4" w:space="0" w:color="000000"/>
              <w:right w:val="single" w:sz="4" w:space="0" w:color="000000"/>
            </w:tcBorders>
            <w:vAlign w:val="center"/>
            <w:hideMark/>
          </w:tcPr>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t>45236200-2</w:t>
            </w:r>
          </w:p>
        </w:tc>
      </w:tr>
      <w:tr w:rsidR="00AC1206" w:rsidRPr="00AC1206" w:rsidTr="00AC1206">
        <w:tc>
          <w:tcPr>
            <w:tcW w:w="0" w:type="auto"/>
            <w:tcBorders>
              <w:top w:val="single" w:sz="4" w:space="0" w:color="000000"/>
              <w:left w:val="single" w:sz="4" w:space="0" w:color="000000"/>
              <w:bottom w:val="single" w:sz="4" w:space="0" w:color="000000"/>
              <w:right w:val="single" w:sz="4" w:space="0" w:color="000000"/>
            </w:tcBorders>
            <w:vAlign w:val="center"/>
            <w:hideMark/>
          </w:tcPr>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t>45340000-2</w:t>
            </w:r>
          </w:p>
        </w:tc>
      </w:tr>
      <w:tr w:rsidR="00AC1206" w:rsidRPr="00AC1206" w:rsidTr="00AC1206">
        <w:tc>
          <w:tcPr>
            <w:tcW w:w="0" w:type="auto"/>
            <w:tcBorders>
              <w:top w:val="single" w:sz="4" w:space="0" w:color="000000"/>
              <w:left w:val="single" w:sz="4" w:space="0" w:color="000000"/>
              <w:bottom w:val="single" w:sz="4" w:space="0" w:color="000000"/>
              <w:right w:val="single" w:sz="4" w:space="0" w:color="000000"/>
            </w:tcBorders>
            <w:vAlign w:val="center"/>
            <w:hideMark/>
          </w:tcPr>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t>45111200-0</w:t>
            </w:r>
          </w:p>
        </w:tc>
      </w:tr>
      <w:tr w:rsidR="00AC1206" w:rsidRPr="00AC1206" w:rsidTr="00AC1206">
        <w:tc>
          <w:tcPr>
            <w:tcW w:w="0" w:type="auto"/>
            <w:tcBorders>
              <w:top w:val="single" w:sz="4" w:space="0" w:color="000000"/>
              <w:left w:val="single" w:sz="4" w:space="0" w:color="000000"/>
              <w:bottom w:val="single" w:sz="4" w:space="0" w:color="000000"/>
              <w:right w:val="single" w:sz="4" w:space="0" w:color="000000"/>
            </w:tcBorders>
            <w:vAlign w:val="center"/>
            <w:hideMark/>
          </w:tcPr>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lastRenderedPageBreak/>
              <w:t>45112720-8</w:t>
            </w:r>
          </w:p>
        </w:tc>
      </w:tr>
      <w:tr w:rsidR="00AC1206" w:rsidRPr="00AC1206" w:rsidTr="00AC1206">
        <w:tc>
          <w:tcPr>
            <w:tcW w:w="0" w:type="auto"/>
            <w:tcBorders>
              <w:top w:val="single" w:sz="4" w:space="0" w:color="000000"/>
              <w:left w:val="single" w:sz="4" w:space="0" w:color="000000"/>
              <w:bottom w:val="single" w:sz="4" w:space="0" w:color="000000"/>
              <w:right w:val="single" w:sz="4" w:space="0" w:color="000000"/>
            </w:tcBorders>
            <w:vAlign w:val="center"/>
            <w:hideMark/>
          </w:tcPr>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t>45236110-4</w:t>
            </w:r>
          </w:p>
        </w:tc>
      </w:tr>
      <w:tr w:rsidR="00AC1206" w:rsidRPr="00AC1206" w:rsidTr="00AC1206">
        <w:tc>
          <w:tcPr>
            <w:tcW w:w="0" w:type="auto"/>
            <w:tcBorders>
              <w:top w:val="single" w:sz="4" w:space="0" w:color="000000"/>
              <w:left w:val="single" w:sz="4" w:space="0" w:color="000000"/>
              <w:bottom w:val="single" w:sz="4" w:space="0" w:color="000000"/>
              <w:right w:val="single" w:sz="4" w:space="0" w:color="000000"/>
            </w:tcBorders>
            <w:vAlign w:val="center"/>
            <w:hideMark/>
          </w:tcPr>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t>45111291-4</w:t>
            </w:r>
          </w:p>
        </w:tc>
      </w:tr>
      <w:tr w:rsidR="00AC1206" w:rsidRPr="00AC1206" w:rsidTr="00AC1206">
        <w:tc>
          <w:tcPr>
            <w:tcW w:w="0" w:type="auto"/>
            <w:tcBorders>
              <w:top w:val="single" w:sz="4" w:space="0" w:color="000000"/>
              <w:left w:val="single" w:sz="4" w:space="0" w:color="000000"/>
              <w:bottom w:val="single" w:sz="4" w:space="0" w:color="000000"/>
              <w:right w:val="single" w:sz="4" w:space="0" w:color="000000"/>
            </w:tcBorders>
            <w:vAlign w:val="center"/>
            <w:hideMark/>
          </w:tcPr>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t>45233200-1</w:t>
            </w:r>
          </w:p>
        </w:tc>
      </w:tr>
      <w:tr w:rsidR="00AC1206" w:rsidRPr="00AC1206" w:rsidTr="00AC1206">
        <w:tc>
          <w:tcPr>
            <w:tcW w:w="0" w:type="auto"/>
            <w:tcBorders>
              <w:top w:val="single" w:sz="4" w:space="0" w:color="000000"/>
              <w:left w:val="single" w:sz="4" w:space="0" w:color="000000"/>
              <w:bottom w:val="single" w:sz="4" w:space="0" w:color="000000"/>
              <w:right w:val="single" w:sz="4" w:space="0" w:color="000000"/>
            </w:tcBorders>
            <w:vAlign w:val="center"/>
            <w:hideMark/>
          </w:tcPr>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t>30195000-2</w:t>
            </w:r>
          </w:p>
        </w:tc>
      </w:tr>
      <w:tr w:rsidR="00AC1206" w:rsidRPr="00AC1206" w:rsidTr="00AC1206">
        <w:tc>
          <w:tcPr>
            <w:tcW w:w="0" w:type="auto"/>
            <w:tcBorders>
              <w:top w:val="single" w:sz="4" w:space="0" w:color="000000"/>
              <w:left w:val="single" w:sz="4" w:space="0" w:color="000000"/>
              <w:bottom w:val="single" w:sz="4" w:space="0" w:color="000000"/>
              <w:right w:val="single" w:sz="4" w:space="0" w:color="000000"/>
            </w:tcBorders>
            <w:vAlign w:val="center"/>
            <w:hideMark/>
          </w:tcPr>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t>45223810-7</w:t>
            </w:r>
          </w:p>
        </w:tc>
      </w:tr>
    </w:tbl>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 xml:space="preserve">II.6) Całkowita wartość zamówienia </w:t>
      </w:r>
      <w:r w:rsidRPr="00AC1206">
        <w:rPr>
          <w:rFonts w:ascii="Times New Roman" w:eastAsia="Times New Roman" w:hAnsi="Times New Roman" w:cs="Times New Roman"/>
          <w:i/>
          <w:iCs/>
          <w:sz w:val="24"/>
          <w:szCs w:val="24"/>
        </w:rPr>
        <w:t>(jeżeli zamawiający podaje informacje o wartości zamówienia)</w:t>
      </w:r>
      <w:r w:rsidRPr="00AC1206">
        <w:rPr>
          <w:rFonts w:ascii="Times New Roman" w:eastAsia="Times New Roman" w:hAnsi="Times New Roman" w:cs="Times New Roman"/>
          <w:sz w:val="24"/>
          <w:szCs w:val="24"/>
        </w:rPr>
        <w:t xml:space="preserve">: </w:t>
      </w:r>
      <w:r w:rsidRPr="00AC1206">
        <w:rPr>
          <w:rFonts w:ascii="Times New Roman" w:eastAsia="Times New Roman" w:hAnsi="Times New Roman" w:cs="Times New Roman"/>
          <w:sz w:val="24"/>
          <w:szCs w:val="24"/>
        </w:rPr>
        <w:br/>
        <w:t xml:space="preserve">Wartość bez VAT: </w:t>
      </w:r>
      <w:r w:rsidRPr="00AC1206">
        <w:rPr>
          <w:rFonts w:ascii="Times New Roman" w:eastAsia="Times New Roman" w:hAnsi="Times New Roman" w:cs="Times New Roman"/>
          <w:sz w:val="24"/>
          <w:szCs w:val="24"/>
        </w:rPr>
        <w:br/>
        <w:t xml:space="preserve">Waluta: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AC1206">
        <w:rPr>
          <w:rFonts w:ascii="Times New Roman" w:eastAsia="Times New Roman" w:hAnsi="Times New Roman" w:cs="Times New Roman"/>
          <w:sz w:val="24"/>
          <w:szCs w:val="24"/>
        </w:rPr>
        <w:t xml:space="preserve">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AC1206">
        <w:rPr>
          <w:rFonts w:ascii="Times New Roman" w:eastAsia="Times New Roman" w:hAnsi="Times New Roman" w:cs="Times New Roman"/>
          <w:b/>
          <w:bCs/>
          <w:sz w:val="24"/>
          <w:szCs w:val="24"/>
        </w:rPr>
        <w:t>pkt</w:t>
      </w:r>
      <w:proofErr w:type="spellEnd"/>
      <w:r w:rsidRPr="00AC1206">
        <w:rPr>
          <w:rFonts w:ascii="Times New Roman" w:eastAsia="Times New Roman" w:hAnsi="Times New Roman" w:cs="Times New Roman"/>
          <w:b/>
          <w:bCs/>
          <w:sz w:val="24"/>
          <w:szCs w:val="24"/>
        </w:rPr>
        <w:t xml:space="preserve"> 6 i 7 lub w art. 134 ust. 6 </w:t>
      </w:r>
      <w:proofErr w:type="spellStart"/>
      <w:r w:rsidRPr="00AC1206">
        <w:rPr>
          <w:rFonts w:ascii="Times New Roman" w:eastAsia="Times New Roman" w:hAnsi="Times New Roman" w:cs="Times New Roman"/>
          <w:b/>
          <w:bCs/>
          <w:sz w:val="24"/>
          <w:szCs w:val="24"/>
        </w:rPr>
        <w:t>pkt</w:t>
      </w:r>
      <w:proofErr w:type="spellEnd"/>
      <w:r w:rsidRPr="00AC1206">
        <w:rPr>
          <w:rFonts w:ascii="Times New Roman" w:eastAsia="Times New Roman" w:hAnsi="Times New Roman" w:cs="Times New Roman"/>
          <w:b/>
          <w:bCs/>
          <w:sz w:val="24"/>
          <w:szCs w:val="24"/>
        </w:rPr>
        <w:t xml:space="preserve"> 3 ustawy </w:t>
      </w:r>
      <w:proofErr w:type="spellStart"/>
      <w:r w:rsidRPr="00AC1206">
        <w:rPr>
          <w:rFonts w:ascii="Times New Roman" w:eastAsia="Times New Roman" w:hAnsi="Times New Roman" w:cs="Times New Roman"/>
          <w:b/>
          <w:bCs/>
          <w:sz w:val="24"/>
          <w:szCs w:val="24"/>
        </w:rPr>
        <w:t>Pzp</w:t>
      </w:r>
      <w:proofErr w:type="spellEnd"/>
      <w:r w:rsidRPr="00AC1206">
        <w:rPr>
          <w:rFonts w:ascii="Times New Roman" w:eastAsia="Times New Roman" w:hAnsi="Times New Roman" w:cs="Times New Roman"/>
          <w:b/>
          <w:bCs/>
          <w:sz w:val="24"/>
          <w:szCs w:val="24"/>
        </w:rPr>
        <w:t xml:space="preserve">: </w:t>
      </w:r>
      <w:r w:rsidRPr="00AC1206">
        <w:rPr>
          <w:rFonts w:ascii="Times New Roman" w:eastAsia="Times New Roman" w:hAnsi="Times New Roman" w:cs="Times New Roman"/>
          <w:sz w:val="24"/>
          <w:szCs w:val="24"/>
        </w:rPr>
        <w:t xml:space="preserve">Nie </w:t>
      </w:r>
      <w:r w:rsidRPr="00AC1206">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AC1206">
        <w:rPr>
          <w:rFonts w:ascii="Times New Roman" w:eastAsia="Times New Roman" w:hAnsi="Times New Roman" w:cs="Times New Roman"/>
          <w:sz w:val="24"/>
          <w:szCs w:val="24"/>
        </w:rPr>
        <w:t>pkt</w:t>
      </w:r>
      <w:proofErr w:type="spellEnd"/>
      <w:r w:rsidRPr="00AC1206">
        <w:rPr>
          <w:rFonts w:ascii="Times New Roman" w:eastAsia="Times New Roman" w:hAnsi="Times New Roman" w:cs="Times New Roman"/>
          <w:sz w:val="24"/>
          <w:szCs w:val="24"/>
        </w:rPr>
        <w:t xml:space="preserve"> 6 lub w art. 134 ust. 6 </w:t>
      </w:r>
      <w:proofErr w:type="spellStart"/>
      <w:r w:rsidRPr="00AC1206">
        <w:rPr>
          <w:rFonts w:ascii="Times New Roman" w:eastAsia="Times New Roman" w:hAnsi="Times New Roman" w:cs="Times New Roman"/>
          <w:sz w:val="24"/>
          <w:szCs w:val="24"/>
        </w:rPr>
        <w:t>pkt</w:t>
      </w:r>
      <w:proofErr w:type="spellEnd"/>
      <w:r w:rsidRPr="00AC1206">
        <w:rPr>
          <w:rFonts w:ascii="Times New Roman" w:eastAsia="Times New Roman" w:hAnsi="Times New Roman" w:cs="Times New Roman"/>
          <w:sz w:val="24"/>
          <w:szCs w:val="24"/>
        </w:rPr>
        <w:t xml:space="preserve"> 3 ustawy </w:t>
      </w:r>
      <w:proofErr w:type="spellStart"/>
      <w:r w:rsidRPr="00AC1206">
        <w:rPr>
          <w:rFonts w:ascii="Times New Roman" w:eastAsia="Times New Roman" w:hAnsi="Times New Roman" w:cs="Times New Roman"/>
          <w:sz w:val="24"/>
          <w:szCs w:val="24"/>
        </w:rPr>
        <w:t>Pzp</w:t>
      </w:r>
      <w:proofErr w:type="spellEnd"/>
      <w:r w:rsidRPr="00AC1206">
        <w:rPr>
          <w:rFonts w:ascii="Times New Roman" w:eastAsia="Times New Roman" w:hAnsi="Times New Roman" w:cs="Times New Roman"/>
          <w:sz w:val="24"/>
          <w:szCs w:val="24"/>
        </w:rPr>
        <w:t xml:space="preserve">: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AC1206">
        <w:rPr>
          <w:rFonts w:ascii="Times New Roman" w:eastAsia="Times New Roman" w:hAnsi="Times New Roman" w:cs="Times New Roman"/>
          <w:sz w:val="24"/>
          <w:szCs w:val="24"/>
        </w:rPr>
        <w:t xml:space="preserve"> </w:t>
      </w:r>
      <w:r w:rsidRPr="00AC1206">
        <w:rPr>
          <w:rFonts w:ascii="Times New Roman" w:eastAsia="Times New Roman" w:hAnsi="Times New Roman" w:cs="Times New Roman"/>
          <w:sz w:val="24"/>
          <w:szCs w:val="24"/>
        </w:rPr>
        <w:br/>
        <w:t>miesiącach:   </w:t>
      </w:r>
      <w:r w:rsidRPr="00AC1206">
        <w:rPr>
          <w:rFonts w:ascii="Times New Roman" w:eastAsia="Times New Roman" w:hAnsi="Times New Roman" w:cs="Times New Roman"/>
          <w:i/>
          <w:iCs/>
          <w:sz w:val="24"/>
          <w:szCs w:val="24"/>
        </w:rPr>
        <w:t xml:space="preserve"> lub </w:t>
      </w:r>
      <w:r w:rsidRPr="00AC1206">
        <w:rPr>
          <w:rFonts w:ascii="Times New Roman" w:eastAsia="Times New Roman" w:hAnsi="Times New Roman" w:cs="Times New Roman"/>
          <w:b/>
          <w:bCs/>
          <w:sz w:val="24"/>
          <w:szCs w:val="24"/>
        </w:rPr>
        <w:t>dniach:</w:t>
      </w:r>
      <w:r w:rsidRPr="00AC1206">
        <w:rPr>
          <w:rFonts w:ascii="Times New Roman" w:eastAsia="Times New Roman" w:hAnsi="Times New Roman" w:cs="Times New Roman"/>
          <w:sz w:val="24"/>
          <w:szCs w:val="24"/>
        </w:rPr>
        <w:t xml:space="preserve">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i/>
          <w:iCs/>
          <w:sz w:val="24"/>
          <w:szCs w:val="24"/>
        </w:rPr>
        <w:t>lub</w:t>
      </w:r>
      <w:r w:rsidRPr="00AC1206">
        <w:rPr>
          <w:rFonts w:ascii="Times New Roman" w:eastAsia="Times New Roman" w:hAnsi="Times New Roman" w:cs="Times New Roman"/>
          <w:sz w:val="24"/>
          <w:szCs w:val="24"/>
        </w:rPr>
        <w:t xml:space="preserve">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 xml:space="preserve">data rozpoczęcia: </w:t>
      </w:r>
      <w:r w:rsidRPr="00AC1206">
        <w:rPr>
          <w:rFonts w:ascii="Times New Roman" w:eastAsia="Times New Roman" w:hAnsi="Times New Roman" w:cs="Times New Roman"/>
          <w:sz w:val="24"/>
          <w:szCs w:val="24"/>
        </w:rPr>
        <w:t> </w:t>
      </w:r>
      <w:r w:rsidRPr="00AC1206">
        <w:rPr>
          <w:rFonts w:ascii="Times New Roman" w:eastAsia="Times New Roman" w:hAnsi="Times New Roman" w:cs="Times New Roman"/>
          <w:i/>
          <w:iCs/>
          <w:sz w:val="24"/>
          <w:szCs w:val="24"/>
        </w:rPr>
        <w:t xml:space="preserve"> lub </w:t>
      </w:r>
      <w:r w:rsidRPr="00AC1206">
        <w:rPr>
          <w:rFonts w:ascii="Times New Roman" w:eastAsia="Times New Roman" w:hAnsi="Times New Roman" w:cs="Times New Roman"/>
          <w:b/>
          <w:bCs/>
          <w:sz w:val="24"/>
          <w:szCs w:val="24"/>
        </w:rPr>
        <w:t xml:space="preserve">zakończenia: </w:t>
      </w:r>
      <w:r w:rsidRPr="00AC1206">
        <w:rPr>
          <w:rFonts w:ascii="Times New Roman" w:eastAsia="Times New Roman" w:hAnsi="Times New Roman" w:cs="Times New Roman"/>
          <w:sz w:val="24"/>
          <w:szCs w:val="24"/>
        </w:rPr>
        <w:t xml:space="preserve">2020-11-30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AC1206" w:rsidRPr="00AC1206" w:rsidTr="00AC1206">
        <w:tc>
          <w:tcPr>
            <w:tcW w:w="0" w:type="auto"/>
            <w:tcBorders>
              <w:top w:val="single" w:sz="4" w:space="0" w:color="000000"/>
              <w:left w:val="single" w:sz="4" w:space="0" w:color="000000"/>
              <w:bottom w:val="single" w:sz="4" w:space="0" w:color="000000"/>
              <w:right w:val="single" w:sz="4" w:space="0" w:color="000000"/>
            </w:tcBorders>
            <w:vAlign w:val="center"/>
            <w:hideMark/>
          </w:tcPr>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t>Data zakończenia</w:t>
            </w:r>
          </w:p>
        </w:tc>
      </w:tr>
      <w:tr w:rsidR="00AC1206" w:rsidRPr="00AC1206" w:rsidTr="00AC1206">
        <w:tc>
          <w:tcPr>
            <w:tcW w:w="0" w:type="auto"/>
            <w:tcBorders>
              <w:top w:val="single" w:sz="4" w:space="0" w:color="000000"/>
              <w:left w:val="single" w:sz="4" w:space="0" w:color="000000"/>
              <w:bottom w:val="single" w:sz="4" w:space="0" w:color="000000"/>
              <w:right w:val="single" w:sz="4" w:space="0" w:color="000000"/>
            </w:tcBorders>
            <w:vAlign w:val="center"/>
            <w:hideMark/>
          </w:tcPr>
          <w:p w:rsidR="00AC1206" w:rsidRPr="00AC1206" w:rsidRDefault="00AC1206" w:rsidP="00AC120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C1206" w:rsidRPr="00AC1206" w:rsidRDefault="00AC1206" w:rsidP="00AC120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C1206" w:rsidRPr="00AC1206" w:rsidRDefault="00AC1206" w:rsidP="00AC120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t>2020-11-30</w:t>
            </w:r>
          </w:p>
        </w:tc>
      </w:tr>
    </w:tbl>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 xml:space="preserve">II.9) Informacje dodatkowe: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u w:val="single"/>
        </w:rPr>
        <w:t xml:space="preserve">SEKCJA III: INFORMACJE O CHARAKTERZE PRAWNYM, EKONOMICZNYM, FINANSOWYM I TECHNICZNYM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b/>
          <w:bCs/>
          <w:sz w:val="24"/>
          <w:szCs w:val="24"/>
        </w:rPr>
        <w:t xml:space="preserve">III.1) WARUNKI UDZIAŁU W POSTĘPOWANIU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AC1206">
        <w:rPr>
          <w:rFonts w:ascii="Times New Roman" w:eastAsia="Times New Roman" w:hAnsi="Times New Roman" w:cs="Times New Roman"/>
          <w:sz w:val="24"/>
          <w:szCs w:val="24"/>
        </w:rPr>
        <w:t xml:space="preserve"> </w:t>
      </w:r>
      <w:r w:rsidRPr="00AC1206">
        <w:rPr>
          <w:rFonts w:ascii="Times New Roman" w:eastAsia="Times New Roman" w:hAnsi="Times New Roman" w:cs="Times New Roman"/>
          <w:sz w:val="24"/>
          <w:szCs w:val="24"/>
        </w:rPr>
        <w:br/>
        <w:t xml:space="preserve">Określenie warunków: Zamawiający nie wyznacza szczegółowego warunku w tym zakresie. </w:t>
      </w:r>
      <w:r w:rsidRPr="00AC1206">
        <w:rPr>
          <w:rFonts w:ascii="Times New Roman" w:eastAsia="Times New Roman" w:hAnsi="Times New Roman" w:cs="Times New Roman"/>
          <w:sz w:val="24"/>
          <w:szCs w:val="24"/>
        </w:rPr>
        <w:br/>
        <w:t xml:space="preserve">Informacje dodatkowe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 xml:space="preserve">III.1.2) Sytuacja finansowa lub ekonomiczna </w:t>
      </w:r>
      <w:r w:rsidRPr="00AC1206">
        <w:rPr>
          <w:rFonts w:ascii="Times New Roman" w:eastAsia="Times New Roman" w:hAnsi="Times New Roman" w:cs="Times New Roman"/>
          <w:sz w:val="24"/>
          <w:szCs w:val="24"/>
        </w:rPr>
        <w:br/>
        <w:t xml:space="preserve">Określenie warunków: Zamawiający nie wyznacza szczegółowego warunku w tym zakresie. </w:t>
      </w:r>
      <w:r w:rsidRPr="00AC1206">
        <w:rPr>
          <w:rFonts w:ascii="Times New Roman" w:eastAsia="Times New Roman" w:hAnsi="Times New Roman" w:cs="Times New Roman"/>
          <w:sz w:val="24"/>
          <w:szCs w:val="24"/>
        </w:rPr>
        <w:br/>
        <w:t xml:space="preserve">Informacje dodatkowe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 xml:space="preserve">III.1.3) Zdolność techniczna lub zawodowa </w:t>
      </w:r>
      <w:r w:rsidRPr="00AC1206">
        <w:rPr>
          <w:rFonts w:ascii="Times New Roman" w:eastAsia="Times New Roman" w:hAnsi="Times New Roman" w:cs="Times New Roman"/>
          <w:sz w:val="24"/>
          <w:szCs w:val="24"/>
        </w:rPr>
        <w:br/>
        <w:t xml:space="preserve">Określenie warunków: Wykonawca spełni warunek, jeżeli wykaże, że: - w okresie ostatnich pięciu lat przed upływem terminu składania ofert, a jeżeli okres prowadzenia działalności jest krótszy – w tym okresie, należycie wykonał co najmniej jedną robotę budowlaną o wartości minimum 100 000,00 zł (słownie: sto tysięcy złotych 00/100) brutto, polegającą na wykonaniu (budowie, przebudowie, rozbudowie) placu zabaw oraz załączy dowody potwierdzające, że robota ta została wykonana należycie, w szczególności czy została wykonana zgodnie z przepisami prawa budowlanego i prawidłowo ukończona.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sz w:val="24"/>
          <w:szCs w:val="24"/>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C1206">
        <w:rPr>
          <w:rFonts w:ascii="Times New Roman" w:eastAsia="Times New Roman" w:hAnsi="Times New Roman" w:cs="Times New Roman"/>
          <w:sz w:val="24"/>
          <w:szCs w:val="24"/>
        </w:rPr>
        <w:br/>
        <w:t xml:space="preserve">Informacje dodatkowe: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b/>
          <w:bCs/>
          <w:sz w:val="24"/>
          <w:szCs w:val="24"/>
        </w:rPr>
        <w:t xml:space="preserve">III.2) PODSTAWY WYKLUCZENIA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b/>
          <w:bCs/>
          <w:sz w:val="24"/>
          <w:szCs w:val="24"/>
        </w:rPr>
        <w:t xml:space="preserve">III.2.1) Podstawy wykluczenia określone w art. 24 ust. 1 ustawy </w:t>
      </w:r>
      <w:proofErr w:type="spellStart"/>
      <w:r w:rsidRPr="00AC1206">
        <w:rPr>
          <w:rFonts w:ascii="Times New Roman" w:eastAsia="Times New Roman" w:hAnsi="Times New Roman" w:cs="Times New Roman"/>
          <w:b/>
          <w:bCs/>
          <w:sz w:val="24"/>
          <w:szCs w:val="24"/>
        </w:rPr>
        <w:t>Pzp</w:t>
      </w:r>
      <w:proofErr w:type="spellEnd"/>
      <w:r w:rsidRPr="00AC1206">
        <w:rPr>
          <w:rFonts w:ascii="Times New Roman" w:eastAsia="Times New Roman" w:hAnsi="Times New Roman" w:cs="Times New Roman"/>
          <w:sz w:val="24"/>
          <w:szCs w:val="24"/>
        </w:rPr>
        <w:t xml:space="preserve">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AC1206">
        <w:rPr>
          <w:rFonts w:ascii="Times New Roman" w:eastAsia="Times New Roman" w:hAnsi="Times New Roman" w:cs="Times New Roman"/>
          <w:b/>
          <w:bCs/>
          <w:sz w:val="24"/>
          <w:szCs w:val="24"/>
        </w:rPr>
        <w:t>Pzp</w:t>
      </w:r>
      <w:proofErr w:type="spellEnd"/>
      <w:r w:rsidRPr="00AC1206">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AC1206">
        <w:rPr>
          <w:rFonts w:ascii="Times New Roman" w:eastAsia="Times New Roman" w:hAnsi="Times New Roman" w:cs="Times New Roman"/>
          <w:sz w:val="24"/>
          <w:szCs w:val="24"/>
        </w:rPr>
        <w:t>pkt</w:t>
      </w:r>
      <w:proofErr w:type="spellEnd"/>
      <w:r w:rsidRPr="00AC1206">
        <w:rPr>
          <w:rFonts w:ascii="Times New Roman" w:eastAsia="Times New Roman" w:hAnsi="Times New Roman" w:cs="Times New Roman"/>
          <w:sz w:val="24"/>
          <w:szCs w:val="24"/>
        </w:rPr>
        <w:t xml:space="preserve"> 1 ustawy </w:t>
      </w:r>
      <w:proofErr w:type="spellStart"/>
      <w:r w:rsidRPr="00AC1206">
        <w:rPr>
          <w:rFonts w:ascii="Times New Roman" w:eastAsia="Times New Roman" w:hAnsi="Times New Roman" w:cs="Times New Roman"/>
          <w:sz w:val="24"/>
          <w:szCs w:val="24"/>
        </w:rPr>
        <w:t>Pzp</w:t>
      </w:r>
      <w:proofErr w:type="spellEnd"/>
      <w:r w:rsidRPr="00AC1206">
        <w:rPr>
          <w:rFonts w:ascii="Times New Roman" w:eastAsia="Times New Roman" w:hAnsi="Times New Roman" w:cs="Times New Roman"/>
          <w:sz w:val="24"/>
          <w:szCs w:val="24"/>
        </w:rPr>
        <w:t xml:space="preserve">)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sz w:val="24"/>
          <w:szCs w:val="24"/>
        </w:rPr>
        <w:br/>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b/>
          <w:bCs/>
          <w:sz w:val="24"/>
          <w:szCs w:val="24"/>
        </w:rPr>
        <w:t xml:space="preserve">Oświadczenie o niepodleganiu wykluczeniu oraz spełnianiu warunków udziału w postępowaniu </w:t>
      </w:r>
      <w:r w:rsidRPr="00AC1206">
        <w:rPr>
          <w:rFonts w:ascii="Times New Roman" w:eastAsia="Times New Roman" w:hAnsi="Times New Roman" w:cs="Times New Roman"/>
          <w:sz w:val="24"/>
          <w:szCs w:val="24"/>
        </w:rPr>
        <w:br/>
        <w:t xml:space="preserve">Tak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 xml:space="preserve">Oświadczenie o spełnianiu kryteriów selekcji </w:t>
      </w:r>
      <w:r w:rsidRPr="00AC1206">
        <w:rPr>
          <w:rFonts w:ascii="Times New Roman" w:eastAsia="Times New Roman" w:hAnsi="Times New Roman" w:cs="Times New Roman"/>
          <w:sz w:val="24"/>
          <w:szCs w:val="24"/>
        </w:rPr>
        <w:br/>
        <w:t xml:space="preserve">Nie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t xml:space="preserve">Zgodnie z art. 26 ust. 2 </w:t>
      </w:r>
      <w:proofErr w:type="spellStart"/>
      <w:r w:rsidRPr="00AC1206">
        <w:rPr>
          <w:rFonts w:ascii="Times New Roman" w:eastAsia="Times New Roman" w:hAnsi="Times New Roman" w:cs="Times New Roman"/>
          <w:sz w:val="24"/>
          <w:szCs w:val="24"/>
        </w:rPr>
        <w:t>Pzp</w:t>
      </w:r>
      <w:proofErr w:type="spellEnd"/>
      <w:r w:rsidRPr="00AC1206">
        <w:rPr>
          <w:rFonts w:ascii="Times New Roman" w:eastAsia="Times New Roman" w:hAnsi="Times New Roman" w:cs="Times New Roman"/>
          <w:sz w:val="24"/>
          <w:szCs w:val="24"/>
        </w:rPr>
        <w:t xml:space="preserve"> Zamawiający przed udzieleniem zamówienia, wezwie Wykonawcę, którego oferta wstępnie została oceniona najwyżej, do złożenia w wyznaczonym terminie, nie krótszym niż 5 dni, aktualnych na dzień złożenia oświadczeń lub dokumentów, potwierdzających okoliczności, o których mowa w art. 25 ust. 1 ustawy i wskazanych poniżej: 3.1.2. potwierdzających okoliczności, o których mowa w art. 25 ust. 1 </w:t>
      </w:r>
      <w:proofErr w:type="spellStart"/>
      <w:r w:rsidRPr="00AC1206">
        <w:rPr>
          <w:rFonts w:ascii="Times New Roman" w:eastAsia="Times New Roman" w:hAnsi="Times New Roman" w:cs="Times New Roman"/>
          <w:sz w:val="24"/>
          <w:szCs w:val="24"/>
        </w:rPr>
        <w:t>pkt</w:t>
      </w:r>
      <w:proofErr w:type="spellEnd"/>
      <w:r w:rsidRPr="00AC1206">
        <w:rPr>
          <w:rFonts w:ascii="Times New Roman" w:eastAsia="Times New Roman" w:hAnsi="Times New Roman" w:cs="Times New Roman"/>
          <w:sz w:val="24"/>
          <w:szCs w:val="24"/>
        </w:rPr>
        <w:t xml:space="preserve"> 3 ustawy, w zakresie wykazania braku podstaw wykluczenia: −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AC1206">
        <w:rPr>
          <w:rFonts w:ascii="Times New Roman" w:eastAsia="Times New Roman" w:hAnsi="Times New Roman" w:cs="Times New Roman"/>
          <w:sz w:val="24"/>
          <w:szCs w:val="24"/>
        </w:rPr>
        <w:t>pkt</w:t>
      </w:r>
      <w:proofErr w:type="spellEnd"/>
      <w:r w:rsidRPr="00AC1206">
        <w:rPr>
          <w:rFonts w:ascii="Times New Roman" w:eastAsia="Times New Roman" w:hAnsi="Times New Roman" w:cs="Times New Roman"/>
          <w:sz w:val="24"/>
          <w:szCs w:val="24"/>
        </w:rPr>
        <w:t xml:space="preserve"> 1 ustawy. Zamawiający w sytuacji gdy wykonawca polega na zdolnościach lub sytuacji innych podmiotów określonych w art. 22a ustawy żąda przedstawienia w odniesieniu do tych podmiotów dokumentów wymienionych w </w:t>
      </w:r>
      <w:proofErr w:type="spellStart"/>
      <w:r w:rsidRPr="00AC1206">
        <w:rPr>
          <w:rFonts w:ascii="Times New Roman" w:eastAsia="Times New Roman" w:hAnsi="Times New Roman" w:cs="Times New Roman"/>
          <w:sz w:val="24"/>
          <w:szCs w:val="24"/>
        </w:rPr>
        <w:t>pkt</w:t>
      </w:r>
      <w:proofErr w:type="spellEnd"/>
      <w:r w:rsidRPr="00AC1206">
        <w:rPr>
          <w:rFonts w:ascii="Times New Roman" w:eastAsia="Times New Roman" w:hAnsi="Times New Roman" w:cs="Times New Roman"/>
          <w:sz w:val="24"/>
          <w:szCs w:val="24"/>
        </w:rPr>
        <w:t xml:space="preserve"> 3.1.2., tj. - odpisu z właściwego rejestru. Uwaga: Wykonawca nie jest zobowiązany do złożenia ww. odpisu jeżeli znajduje się on w posiadaniu Zamawiającego lub Zamawiający może go uzyskać za pomocą bezpłatnych i ogólnodostępnych baz danych, w szczególności rejestrów publicznych w rozumieniu ustawy z dnia 17 lutego 2005r o informatyzacji działalności podmiotów realizujących zadania publiczne (</w:t>
      </w:r>
      <w:proofErr w:type="spellStart"/>
      <w:r w:rsidRPr="00AC1206">
        <w:rPr>
          <w:rFonts w:ascii="Times New Roman" w:eastAsia="Times New Roman" w:hAnsi="Times New Roman" w:cs="Times New Roman"/>
          <w:sz w:val="24"/>
          <w:szCs w:val="24"/>
        </w:rPr>
        <w:t>t.j</w:t>
      </w:r>
      <w:proofErr w:type="spellEnd"/>
      <w:r w:rsidRPr="00AC1206">
        <w:rPr>
          <w:rFonts w:ascii="Times New Roman" w:eastAsia="Times New Roman" w:hAnsi="Times New Roman" w:cs="Times New Roman"/>
          <w:sz w:val="24"/>
          <w:szCs w:val="24"/>
        </w:rPr>
        <w:t xml:space="preserve">. Dz. U. z 2020 poz. 346 z </w:t>
      </w:r>
      <w:proofErr w:type="spellStart"/>
      <w:r w:rsidRPr="00AC1206">
        <w:rPr>
          <w:rFonts w:ascii="Times New Roman" w:eastAsia="Times New Roman" w:hAnsi="Times New Roman" w:cs="Times New Roman"/>
          <w:sz w:val="24"/>
          <w:szCs w:val="24"/>
        </w:rPr>
        <w:t>późn</w:t>
      </w:r>
      <w:proofErr w:type="spellEnd"/>
      <w:r w:rsidRPr="00AC1206">
        <w:rPr>
          <w:rFonts w:ascii="Times New Roman" w:eastAsia="Times New Roman" w:hAnsi="Times New Roman" w:cs="Times New Roman"/>
          <w:sz w:val="24"/>
          <w:szCs w:val="24"/>
        </w:rPr>
        <w:t xml:space="preserve">. zm.). DOKUMENTY PODMIOTÓW ZAGRANICZNYCH 1. Jeżeli Wykonawca ma siedzibę lub miejsce zamieszkania poza terytorium Rzeczypospolitej Polskiej, zamiast dokumentów o których mowa w </w:t>
      </w:r>
      <w:proofErr w:type="spellStart"/>
      <w:r w:rsidRPr="00AC1206">
        <w:rPr>
          <w:rFonts w:ascii="Times New Roman" w:eastAsia="Times New Roman" w:hAnsi="Times New Roman" w:cs="Times New Roman"/>
          <w:sz w:val="24"/>
          <w:szCs w:val="24"/>
        </w:rPr>
        <w:t>pkt</w:t>
      </w:r>
      <w:proofErr w:type="spellEnd"/>
      <w:r w:rsidRPr="00AC1206">
        <w:rPr>
          <w:rFonts w:ascii="Times New Roman" w:eastAsia="Times New Roman" w:hAnsi="Times New Roman" w:cs="Times New Roman"/>
          <w:sz w:val="24"/>
          <w:szCs w:val="24"/>
        </w:rPr>
        <w:t xml:space="preserve"> 3.1.2. niniejszego rozdziału, składa dokument lub dokumenty wystawione w kraju, w którym Wykonawca ma siedzibę lub miejsce zamieszkania, </w:t>
      </w:r>
      <w:r w:rsidRPr="00AC1206">
        <w:rPr>
          <w:rFonts w:ascii="Times New Roman" w:eastAsia="Times New Roman" w:hAnsi="Times New Roman" w:cs="Times New Roman"/>
          <w:sz w:val="24"/>
          <w:szCs w:val="24"/>
        </w:rPr>
        <w:lastRenderedPageBreak/>
        <w:t xml:space="preserve">potwierdzające odpowiednio, że nie otwarto jego likwidacji ani nie ogłoszono upadłości, wystawione nie wcześniej niż 6 miesięcy przed upływem terminu składania ofert. 2. Jeżeli w kraju, w którym Wykonawca ma siedzibę lub miejsce zamieszkania lub miejsce zamieszkania ma osoba, której dokument dotyczy, nie wydaje się dokumentów, o których mowa w </w:t>
      </w:r>
      <w:proofErr w:type="spellStart"/>
      <w:r w:rsidRPr="00AC1206">
        <w:rPr>
          <w:rFonts w:ascii="Times New Roman" w:eastAsia="Times New Roman" w:hAnsi="Times New Roman" w:cs="Times New Roman"/>
          <w:sz w:val="24"/>
          <w:szCs w:val="24"/>
        </w:rPr>
        <w:t>pkt</w:t>
      </w:r>
      <w:proofErr w:type="spellEnd"/>
      <w:r w:rsidRPr="00AC1206">
        <w:rPr>
          <w:rFonts w:ascii="Times New Roman" w:eastAsia="Times New Roman" w:hAnsi="Times New Roman" w:cs="Times New Roman"/>
          <w:sz w:val="24"/>
          <w:szCs w:val="24"/>
        </w:rPr>
        <w:t xml:space="preserve"> 1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Wykonawcy. 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przedłożonego dokumentu. 4. W zakresie nie uregulowanym w niniejszej SIWZ, zastosowanie mają przepisy rozporządzenia Ministra Rozwoju z dnia 26 lipca 2016 r. w sprawie rodzajów dokumentów, jakich może żądać zamawiający od wykonawcy w postępowaniu o udzielenie zamówienia (Dz. U. z 2016r. poz. 1126 z </w:t>
      </w:r>
      <w:proofErr w:type="spellStart"/>
      <w:r w:rsidRPr="00AC1206">
        <w:rPr>
          <w:rFonts w:ascii="Times New Roman" w:eastAsia="Times New Roman" w:hAnsi="Times New Roman" w:cs="Times New Roman"/>
          <w:sz w:val="24"/>
          <w:szCs w:val="24"/>
        </w:rPr>
        <w:t>późn</w:t>
      </w:r>
      <w:proofErr w:type="spellEnd"/>
      <w:r w:rsidRPr="00AC1206">
        <w:rPr>
          <w:rFonts w:ascii="Times New Roman" w:eastAsia="Times New Roman" w:hAnsi="Times New Roman" w:cs="Times New Roman"/>
          <w:sz w:val="24"/>
          <w:szCs w:val="24"/>
        </w:rPr>
        <w:t xml:space="preserve">. zm.)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b/>
          <w:bCs/>
          <w:sz w:val="24"/>
          <w:szCs w:val="24"/>
        </w:rPr>
        <w:t>III.5.1) W ZAKRESIE SPEŁNIANIA WARUNKÓW UDZIAŁU W POSTĘPOWANIU:</w:t>
      </w:r>
      <w:r w:rsidRPr="00AC1206">
        <w:rPr>
          <w:rFonts w:ascii="Times New Roman" w:eastAsia="Times New Roman" w:hAnsi="Times New Roman" w:cs="Times New Roman"/>
          <w:sz w:val="24"/>
          <w:szCs w:val="24"/>
        </w:rPr>
        <w:t xml:space="preserve"> </w:t>
      </w:r>
      <w:r w:rsidRPr="00AC1206">
        <w:rPr>
          <w:rFonts w:ascii="Times New Roman" w:eastAsia="Times New Roman" w:hAnsi="Times New Roman" w:cs="Times New Roman"/>
          <w:sz w:val="24"/>
          <w:szCs w:val="24"/>
        </w:rPr>
        <w:br/>
        <w:t xml:space="preserve">Zgodnie z art. 26 ust. 2 </w:t>
      </w:r>
      <w:proofErr w:type="spellStart"/>
      <w:r w:rsidRPr="00AC1206">
        <w:rPr>
          <w:rFonts w:ascii="Times New Roman" w:eastAsia="Times New Roman" w:hAnsi="Times New Roman" w:cs="Times New Roman"/>
          <w:sz w:val="24"/>
          <w:szCs w:val="24"/>
        </w:rPr>
        <w:t>Pzp</w:t>
      </w:r>
      <w:proofErr w:type="spellEnd"/>
      <w:r w:rsidRPr="00AC1206">
        <w:rPr>
          <w:rFonts w:ascii="Times New Roman" w:eastAsia="Times New Roman" w:hAnsi="Times New Roman" w:cs="Times New Roman"/>
          <w:sz w:val="24"/>
          <w:szCs w:val="24"/>
        </w:rPr>
        <w:t xml:space="preserve"> Zamawiający przed udzieleniem zamówienia, wezwie Wykonawcę, którego oferta wstępnie została oceniona najwyżej, do złożenia w wyznaczonym terminie, nie krótszym niż 5 dni, aktualnych na dzień złożenia oświadczeń lub dokumentów, potwierdzających okoliczności, o których mowa w art. 25 ust. 1 ustawy i wskazanych poniżej: 1) potwierdzających okoliczności o których mowa w art. 25 ust.1 </w:t>
      </w:r>
      <w:proofErr w:type="spellStart"/>
      <w:r w:rsidRPr="00AC1206">
        <w:rPr>
          <w:rFonts w:ascii="Times New Roman" w:eastAsia="Times New Roman" w:hAnsi="Times New Roman" w:cs="Times New Roman"/>
          <w:sz w:val="24"/>
          <w:szCs w:val="24"/>
        </w:rPr>
        <w:t>pkt</w:t>
      </w:r>
      <w:proofErr w:type="spellEnd"/>
      <w:r w:rsidRPr="00AC1206">
        <w:rPr>
          <w:rFonts w:ascii="Times New Roman" w:eastAsia="Times New Roman" w:hAnsi="Times New Roman" w:cs="Times New Roman"/>
          <w:sz w:val="24"/>
          <w:szCs w:val="24"/>
        </w:rPr>
        <w:t xml:space="preserve"> 1 </w:t>
      </w:r>
      <w:proofErr w:type="spellStart"/>
      <w:r w:rsidRPr="00AC1206">
        <w:rPr>
          <w:rFonts w:ascii="Times New Roman" w:eastAsia="Times New Roman" w:hAnsi="Times New Roman" w:cs="Times New Roman"/>
          <w:sz w:val="24"/>
          <w:szCs w:val="24"/>
        </w:rPr>
        <w:t>Pzp</w:t>
      </w:r>
      <w:proofErr w:type="spellEnd"/>
      <w:r w:rsidRPr="00AC1206">
        <w:rPr>
          <w:rFonts w:ascii="Times New Roman" w:eastAsia="Times New Roman" w:hAnsi="Times New Roman" w:cs="Times New Roman"/>
          <w:sz w:val="24"/>
          <w:szCs w:val="24"/>
        </w:rPr>
        <w:t xml:space="preserve">, w zakresie spełniania warunków udziału w postępowaniu: −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(według załącznika nr 6 do SIWZ).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III.5.2) W ZAKRESIE KRYTERIÓW SELEKCJI:</w:t>
      </w:r>
      <w:r w:rsidRPr="00AC1206">
        <w:rPr>
          <w:rFonts w:ascii="Times New Roman" w:eastAsia="Times New Roman" w:hAnsi="Times New Roman" w:cs="Times New Roman"/>
          <w:sz w:val="24"/>
          <w:szCs w:val="24"/>
        </w:rPr>
        <w:t xml:space="preserve"> </w:t>
      </w:r>
      <w:r w:rsidRPr="00AC1206">
        <w:rPr>
          <w:rFonts w:ascii="Times New Roman" w:eastAsia="Times New Roman" w:hAnsi="Times New Roman" w:cs="Times New Roman"/>
          <w:sz w:val="24"/>
          <w:szCs w:val="24"/>
        </w:rPr>
        <w:br/>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b/>
          <w:bCs/>
          <w:sz w:val="24"/>
          <w:szCs w:val="24"/>
        </w:rPr>
        <w:t xml:space="preserve">III.7) INNE DOKUMENTY NIE WYMIENIONE W </w:t>
      </w:r>
      <w:proofErr w:type="spellStart"/>
      <w:r w:rsidRPr="00AC1206">
        <w:rPr>
          <w:rFonts w:ascii="Times New Roman" w:eastAsia="Times New Roman" w:hAnsi="Times New Roman" w:cs="Times New Roman"/>
          <w:b/>
          <w:bCs/>
          <w:sz w:val="24"/>
          <w:szCs w:val="24"/>
        </w:rPr>
        <w:t>pkt</w:t>
      </w:r>
      <w:proofErr w:type="spellEnd"/>
      <w:r w:rsidRPr="00AC1206">
        <w:rPr>
          <w:rFonts w:ascii="Times New Roman" w:eastAsia="Times New Roman" w:hAnsi="Times New Roman" w:cs="Times New Roman"/>
          <w:b/>
          <w:bCs/>
          <w:sz w:val="24"/>
          <w:szCs w:val="24"/>
        </w:rPr>
        <w:t xml:space="preserve"> III.3) - III.6)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t xml:space="preserve">1. Formularz ofertowy (zał. nr 1 do SIWZ). 2. Dokumenty, z których wynika umocowanie osób do reprezentowania wykonawcy, w szczególności: odpis z właściwego rejestru lub centralnej ewidencji i informacji o działalności gospodarczej, jeżeli odrębne przepisy wymagają wpisu do rejestru lub ewidencji albo inny dokument potwierdzający uprawnienie do reprezentowania podmiotu przystępującego do postępowania, jeśli z dokumentów rejestrowych to uprawnienie nie wynika, Wymagana forma – oryginał lub kopia </w:t>
      </w:r>
      <w:r w:rsidRPr="00AC1206">
        <w:rPr>
          <w:rFonts w:ascii="Times New Roman" w:eastAsia="Times New Roman" w:hAnsi="Times New Roman" w:cs="Times New Roman"/>
          <w:sz w:val="24"/>
          <w:szCs w:val="24"/>
        </w:rPr>
        <w:lastRenderedPageBreak/>
        <w:t xml:space="preserve">poświadczona za zgodność z oryginałem. Powyższe zobowiązanie ma zastosowanie w przypadku jeżeli Wykonawca nie poda w oświadczeniu złożonym wg wzoru stanowiącego załącznik nr 1 do SIWZ adresu internetowego urzędu lub organu wydającego dokument oraz dokładnych danych referencyjnych dokumentacji. - w przypadku, gdy wykonawcę reprezentuje pełnomocnik, a umocowanie do złożenia oferty nie wynika z odpisu z ww. dokumentów, należy załączyć pełnomocnictwo określające jego zakres. Wymagana forma – oryginał lub kopia poświadczona przez notariusza. 3. Zobowiązanie podmiotu trzeciego wymagane postanowieniami rozdziału IV SIWZ, w przypadku, gdy wykonawca polega na zdolnościach innych podmiotów w celu potwierdzenia spełniania warunków udziału w postępowaniu (o ile dotyczy); Wymagana forma- oryginał. 4. Pełnomocnictwo do reprezentowania w postępowaniu o udzielenie zamówienia albo reprezentowania w postępowaniu i zawarcia umowy w sprawie niniejszego zamówienia publicznego wykonawców występujących wspólnie w przypadku wspólnego ubiegania się o udzielenie niniejszego zamówienia (o ile dotyczy). Wymagana forma – oryginał lub kopia poświadczona przez notariusza. 5. Wykonawca, w terminie 3 dni od dnia zamieszczenia na stronie internetowej Biuletynu Informacji Publicznej http://gokis.filipow.pl/ informacji, o której mowa w art. 86 ust. 5 ustawy </w:t>
      </w:r>
      <w:proofErr w:type="spellStart"/>
      <w:r w:rsidRPr="00AC1206">
        <w:rPr>
          <w:rFonts w:ascii="Times New Roman" w:eastAsia="Times New Roman" w:hAnsi="Times New Roman" w:cs="Times New Roman"/>
          <w:sz w:val="24"/>
          <w:szCs w:val="24"/>
        </w:rPr>
        <w:t>Pzp</w:t>
      </w:r>
      <w:proofErr w:type="spellEnd"/>
      <w:r w:rsidRPr="00AC1206">
        <w:rPr>
          <w:rFonts w:ascii="Times New Roman" w:eastAsia="Times New Roman" w:hAnsi="Times New Roman" w:cs="Times New Roman"/>
          <w:sz w:val="24"/>
          <w:szCs w:val="24"/>
        </w:rPr>
        <w:t xml:space="preserve">, przekazuje zamawiającemu - bez dodatkowego wezwania - oświadczenie o przynależności albo braku przynależności do tej samej grupy kapitałowej zgodnie z załącznikiem nr 4 do SIWZ. W przypadku przynależności do tej samej grupy kapitałowej wykonawca wraz ze złożeniem oświadczenia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W/w oświadczenie nie będzie wymagane w przypadku złożenia tylko jednej oferty w postępowaniu.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u w:val="single"/>
        </w:rPr>
        <w:t xml:space="preserve">SEKCJA IV: PROCEDURA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b/>
          <w:bCs/>
          <w:sz w:val="24"/>
          <w:szCs w:val="24"/>
        </w:rPr>
        <w:t xml:space="preserve">IV.1) OPIS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 xml:space="preserve">IV.1.1) Tryb udzielenia zamówienia: </w:t>
      </w:r>
      <w:r w:rsidRPr="00AC1206">
        <w:rPr>
          <w:rFonts w:ascii="Times New Roman" w:eastAsia="Times New Roman" w:hAnsi="Times New Roman" w:cs="Times New Roman"/>
          <w:sz w:val="24"/>
          <w:szCs w:val="24"/>
        </w:rPr>
        <w:t xml:space="preserve">Przetarg nieograniczony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IV.1.2) Zamawiający żąda wniesienia wadium:</w:t>
      </w:r>
      <w:r w:rsidRPr="00AC1206">
        <w:rPr>
          <w:rFonts w:ascii="Times New Roman" w:eastAsia="Times New Roman" w:hAnsi="Times New Roman" w:cs="Times New Roman"/>
          <w:sz w:val="24"/>
          <w:szCs w:val="24"/>
        </w:rPr>
        <w:t xml:space="preserve">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t xml:space="preserve">Nie </w:t>
      </w:r>
      <w:r w:rsidRPr="00AC1206">
        <w:rPr>
          <w:rFonts w:ascii="Times New Roman" w:eastAsia="Times New Roman" w:hAnsi="Times New Roman" w:cs="Times New Roman"/>
          <w:sz w:val="24"/>
          <w:szCs w:val="24"/>
        </w:rPr>
        <w:br/>
        <w:t xml:space="preserve">Informacja na temat wadium </w:t>
      </w:r>
      <w:r w:rsidRPr="00AC1206">
        <w:rPr>
          <w:rFonts w:ascii="Times New Roman" w:eastAsia="Times New Roman" w:hAnsi="Times New Roman" w:cs="Times New Roman"/>
          <w:sz w:val="24"/>
          <w:szCs w:val="24"/>
        </w:rPr>
        <w:br/>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IV.1.3) Przewiduje się udzielenie zaliczek na poczet wykonania zamówienia:</w:t>
      </w:r>
      <w:r w:rsidRPr="00AC1206">
        <w:rPr>
          <w:rFonts w:ascii="Times New Roman" w:eastAsia="Times New Roman" w:hAnsi="Times New Roman" w:cs="Times New Roman"/>
          <w:sz w:val="24"/>
          <w:szCs w:val="24"/>
        </w:rPr>
        <w:t xml:space="preserve">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t xml:space="preserve">Nie </w:t>
      </w:r>
      <w:r w:rsidRPr="00AC1206">
        <w:rPr>
          <w:rFonts w:ascii="Times New Roman" w:eastAsia="Times New Roman" w:hAnsi="Times New Roman" w:cs="Times New Roman"/>
          <w:sz w:val="24"/>
          <w:szCs w:val="24"/>
        </w:rPr>
        <w:br/>
        <w:t xml:space="preserve">Należy podać informacje na temat udzielania zaliczek: </w:t>
      </w:r>
      <w:r w:rsidRPr="00AC1206">
        <w:rPr>
          <w:rFonts w:ascii="Times New Roman" w:eastAsia="Times New Roman" w:hAnsi="Times New Roman" w:cs="Times New Roman"/>
          <w:sz w:val="24"/>
          <w:szCs w:val="24"/>
        </w:rPr>
        <w:br/>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t xml:space="preserve">Nie </w:t>
      </w:r>
      <w:r w:rsidRPr="00AC1206">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AC1206">
        <w:rPr>
          <w:rFonts w:ascii="Times New Roman" w:eastAsia="Times New Roman" w:hAnsi="Times New Roman" w:cs="Times New Roman"/>
          <w:sz w:val="24"/>
          <w:szCs w:val="24"/>
        </w:rPr>
        <w:br/>
        <w:t xml:space="preserve">Nie </w:t>
      </w:r>
      <w:r w:rsidRPr="00AC1206">
        <w:rPr>
          <w:rFonts w:ascii="Times New Roman" w:eastAsia="Times New Roman" w:hAnsi="Times New Roman" w:cs="Times New Roman"/>
          <w:sz w:val="24"/>
          <w:szCs w:val="24"/>
        </w:rPr>
        <w:br/>
        <w:t xml:space="preserve">Informacje dodatkowe: </w:t>
      </w:r>
      <w:r w:rsidRPr="00AC1206">
        <w:rPr>
          <w:rFonts w:ascii="Times New Roman" w:eastAsia="Times New Roman" w:hAnsi="Times New Roman" w:cs="Times New Roman"/>
          <w:sz w:val="24"/>
          <w:szCs w:val="24"/>
        </w:rPr>
        <w:br/>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 xml:space="preserve">IV.1.5.) Wymaga się złożenia oferty wariantowej: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t xml:space="preserve">Nie </w:t>
      </w:r>
      <w:r w:rsidRPr="00AC1206">
        <w:rPr>
          <w:rFonts w:ascii="Times New Roman" w:eastAsia="Times New Roman" w:hAnsi="Times New Roman" w:cs="Times New Roman"/>
          <w:sz w:val="24"/>
          <w:szCs w:val="24"/>
        </w:rPr>
        <w:br/>
        <w:t xml:space="preserve">Dopuszcza się złożenie oferty wariantowej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sz w:val="24"/>
          <w:szCs w:val="24"/>
        </w:rPr>
        <w:lastRenderedPageBreak/>
        <w:t xml:space="preserve">Nie </w:t>
      </w:r>
      <w:r w:rsidRPr="00AC1206">
        <w:rPr>
          <w:rFonts w:ascii="Times New Roman" w:eastAsia="Times New Roman" w:hAnsi="Times New Roman" w:cs="Times New Roman"/>
          <w:sz w:val="24"/>
          <w:szCs w:val="24"/>
        </w:rPr>
        <w:br/>
        <w:t xml:space="preserve">Złożenie oferty wariantowej dopuszcza się tylko z jednoczesnym złożeniem oferty zasadniczej: </w:t>
      </w:r>
      <w:r w:rsidRPr="00AC1206">
        <w:rPr>
          <w:rFonts w:ascii="Times New Roman" w:eastAsia="Times New Roman" w:hAnsi="Times New Roman" w:cs="Times New Roman"/>
          <w:sz w:val="24"/>
          <w:szCs w:val="24"/>
        </w:rPr>
        <w:br/>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 xml:space="preserve">IV.1.6) Przewidywana liczba wykonawców, którzy zostaną zaproszeni do udziału w postępowaniu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i/>
          <w:iCs/>
          <w:sz w:val="24"/>
          <w:szCs w:val="24"/>
        </w:rPr>
        <w:t xml:space="preserve">(przetarg ograniczony, negocjacje z ogłoszeniem, dialog konkurencyjny, partnerstwo innowacyjne)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t xml:space="preserve">Liczba wykonawców   </w:t>
      </w:r>
      <w:r w:rsidRPr="00AC1206">
        <w:rPr>
          <w:rFonts w:ascii="Times New Roman" w:eastAsia="Times New Roman" w:hAnsi="Times New Roman" w:cs="Times New Roman"/>
          <w:sz w:val="24"/>
          <w:szCs w:val="24"/>
        </w:rPr>
        <w:br/>
        <w:t xml:space="preserve">Przewidywana minimalna liczba wykonawców </w:t>
      </w:r>
      <w:r w:rsidRPr="00AC1206">
        <w:rPr>
          <w:rFonts w:ascii="Times New Roman" w:eastAsia="Times New Roman" w:hAnsi="Times New Roman" w:cs="Times New Roman"/>
          <w:sz w:val="24"/>
          <w:szCs w:val="24"/>
        </w:rPr>
        <w:br/>
        <w:t xml:space="preserve">Maksymalna liczba wykonawców   </w:t>
      </w:r>
      <w:r w:rsidRPr="00AC1206">
        <w:rPr>
          <w:rFonts w:ascii="Times New Roman" w:eastAsia="Times New Roman" w:hAnsi="Times New Roman" w:cs="Times New Roman"/>
          <w:sz w:val="24"/>
          <w:szCs w:val="24"/>
        </w:rPr>
        <w:br/>
        <w:t xml:space="preserve">Kryteria selekcji wykonawców: </w:t>
      </w:r>
      <w:r w:rsidRPr="00AC1206">
        <w:rPr>
          <w:rFonts w:ascii="Times New Roman" w:eastAsia="Times New Roman" w:hAnsi="Times New Roman" w:cs="Times New Roman"/>
          <w:sz w:val="24"/>
          <w:szCs w:val="24"/>
        </w:rPr>
        <w:br/>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 xml:space="preserve">IV.1.7) Informacje na temat umowy ramowej lub dynamicznego systemu zakupów: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t xml:space="preserve">Umowa ramowa będzie zawarta: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sz w:val="24"/>
          <w:szCs w:val="24"/>
        </w:rPr>
        <w:br/>
        <w:t xml:space="preserve">Czy przewiduje się ograniczenie liczby uczestników umowy ramowej: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sz w:val="24"/>
          <w:szCs w:val="24"/>
        </w:rPr>
        <w:br/>
        <w:t xml:space="preserve">Przewidziana maksymalna liczba uczestników umowy ramowej: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sz w:val="24"/>
          <w:szCs w:val="24"/>
        </w:rPr>
        <w:br/>
        <w:t xml:space="preserve">Informacje dodatkowe: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sz w:val="24"/>
          <w:szCs w:val="24"/>
        </w:rPr>
        <w:br/>
        <w:t xml:space="preserve">Zamówienie obejmuje ustanowienie dynamicznego systemu zakupów: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sz w:val="24"/>
          <w:szCs w:val="24"/>
        </w:rPr>
        <w:br/>
        <w:t xml:space="preserve">Informacje dodatkowe: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AC1206">
        <w:rPr>
          <w:rFonts w:ascii="Times New Roman" w:eastAsia="Times New Roman" w:hAnsi="Times New Roman" w:cs="Times New Roman"/>
          <w:sz w:val="24"/>
          <w:szCs w:val="24"/>
        </w:rPr>
        <w:br/>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 xml:space="preserve">IV.1.8) Aukcja elektroniczna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 xml:space="preserve">Przewidziane jest przeprowadzenie aukcji elektronicznej </w:t>
      </w:r>
      <w:r w:rsidRPr="00AC1206">
        <w:rPr>
          <w:rFonts w:ascii="Times New Roman" w:eastAsia="Times New Roman" w:hAnsi="Times New Roman" w:cs="Times New Roman"/>
          <w:i/>
          <w:iCs/>
          <w:sz w:val="24"/>
          <w:szCs w:val="24"/>
        </w:rPr>
        <w:t xml:space="preserve">(przetarg nieograniczony, przetarg ograniczony, negocjacje z ogłoszeniem) </w:t>
      </w:r>
      <w:r w:rsidRPr="00AC1206">
        <w:rPr>
          <w:rFonts w:ascii="Times New Roman" w:eastAsia="Times New Roman" w:hAnsi="Times New Roman" w:cs="Times New Roman"/>
          <w:sz w:val="24"/>
          <w:szCs w:val="24"/>
        </w:rPr>
        <w:t xml:space="preserve">Nie </w:t>
      </w:r>
      <w:r w:rsidRPr="00AC1206">
        <w:rPr>
          <w:rFonts w:ascii="Times New Roman" w:eastAsia="Times New Roman" w:hAnsi="Times New Roman" w:cs="Times New Roman"/>
          <w:sz w:val="24"/>
          <w:szCs w:val="24"/>
        </w:rPr>
        <w:br/>
        <w:t xml:space="preserve">Należy podać adres strony internetowej, na której aukcja będzie prowadzona: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 xml:space="preserve">Należy wskazać elementy, których wartości będą przedmiotem aukcji elektronicznej: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Przewiduje się ograniczenia co do przedstawionych wartości, wynikające z opisu przedmiotu zamówienia:</w:t>
      </w:r>
      <w:r w:rsidRPr="00AC1206">
        <w:rPr>
          <w:rFonts w:ascii="Times New Roman" w:eastAsia="Times New Roman" w:hAnsi="Times New Roman" w:cs="Times New Roman"/>
          <w:sz w:val="24"/>
          <w:szCs w:val="24"/>
        </w:rPr>
        <w:t xml:space="preserve"> </w:t>
      </w:r>
      <w:r w:rsidRPr="00AC1206">
        <w:rPr>
          <w:rFonts w:ascii="Times New Roman" w:eastAsia="Times New Roman" w:hAnsi="Times New Roman" w:cs="Times New Roman"/>
          <w:sz w:val="24"/>
          <w:szCs w:val="24"/>
        </w:rPr>
        <w:br/>
        <w:t xml:space="preserve">Nie </w:t>
      </w:r>
      <w:r w:rsidRPr="00AC1206">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AC1206">
        <w:rPr>
          <w:rFonts w:ascii="Times New Roman" w:eastAsia="Times New Roman" w:hAnsi="Times New Roman" w:cs="Times New Roman"/>
          <w:sz w:val="24"/>
          <w:szCs w:val="24"/>
        </w:rPr>
        <w:br/>
        <w:t xml:space="preserve">Informacje dotyczące przebiegu aukcji elektronicznej: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sz w:val="24"/>
          <w:szCs w:val="24"/>
        </w:rPr>
        <w:lastRenderedPageBreak/>
        <w:t xml:space="preserve">Jaki jest przewidziany sposób postępowania w toku aukcji elektronicznej i jakie będą warunki, na jakich wykonawcy będą mogli licytować (minimalne wysokości postąpień): </w:t>
      </w:r>
      <w:r w:rsidRPr="00AC1206">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AC1206">
        <w:rPr>
          <w:rFonts w:ascii="Times New Roman" w:eastAsia="Times New Roman" w:hAnsi="Times New Roman" w:cs="Times New Roman"/>
          <w:sz w:val="24"/>
          <w:szCs w:val="24"/>
        </w:rPr>
        <w:br/>
        <w:t xml:space="preserve">Wymagania dotyczące rejestracji i identyfikacji wykonawców w aukcji elektronicznej: </w:t>
      </w:r>
      <w:r w:rsidRPr="00AC1206">
        <w:rPr>
          <w:rFonts w:ascii="Times New Roman" w:eastAsia="Times New Roman" w:hAnsi="Times New Roman" w:cs="Times New Roman"/>
          <w:sz w:val="24"/>
          <w:szCs w:val="24"/>
        </w:rPr>
        <w:br/>
        <w:t xml:space="preserve">Informacje o liczbie etapów aukcji elektronicznej i czasie ich trwania: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br/>
        <w:t xml:space="preserve">Czas trwania: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sz w:val="24"/>
          <w:szCs w:val="24"/>
        </w:rPr>
        <w:br/>
        <w:t xml:space="preserve">Czy wykonawcy, którzy nie złożyli nowych postąpień, zostaną zakwalifikowani do następnego etapu: </w:t>
      </w:r>
      <w:r w:rsidRPr="00AC1206">
        <w:rPr>
          <w:rFonts w:ascii="Times New Roman" w:eastAsia="Times New Roman" w:hAnsi="Times New Roman" w:cs="Times New Roman"/>
          <w:sz w:val="24"/>
          <w:szCs w:val="24"/>
        </w:rPr>
        <w:br/>
        <w:t xml:space="preserve">Warunki zamknięcia aukcji elektronicznej: </w:t>
      </w:r>
      <w:r w:rsidRPr="00AC1206">
        <w:rPr>
          <w:rFonts w:ascii="Times New Roman" w:eastAsia="Times New Roman" w:hAnsi="Times New Roman" w:cs="Times New Roman"/>
          <w:sz w:val="24"/>
          <w:szCs w:val="24"/>
        </w:rPr>
        <w:br/>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 xml:space="preserve">IV.2) KRYTERIA OCENY OFERT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 xml:space="preserve">IV.2.1) Kryteria oceny ofert: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IV.2.2) Kryteria</w:t>
      </w:r>
      <w:r w:rsidRPr="00AC1206">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490"/>
        <w:gridCol w:w="1016"/>
      </w:tblGrid>
      <w:tr w:rsidR="00AC1206" w:rsidRPr="00AC1206" w:rsidTr="00AC1206">
        <w:tc>
          <w:tcPr>
            <w:tcW w:w="0" w:type="auto"/>
            <w:tcBorders>
              <w:top w:val="single" w:sz="4" w:space="0" w:color="000000"/>
              <w:left w:val="single" w:sz="4" w:space="0" w:color="000000"/>
              <w:bottom w:val="single" w:sz="4" w:space="0" w:color="000000"/>
              <w:right w:val="single" w:sz="4" w:space="0" w:color="000000"/>
            </w:tcBorders>
            <w:vAlign w:val="center"/>
            <w:hideMark/>
          </w:tcPr>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t>Znaczenie</w:t>
            </w:r>
          </w:p>
        </w:tc>
      </w:tr>
      <w:tr w:rsidR="00AC1206" w:rsidRPr="00AC1206" w:rsidTr="00AC1206">
        <w:tc>
          <w:tcPr>
            <w:tcW w:w="0" w:type="auto"/>
            <w:tcBorders>
              <w:top w:val="single" w:sz="4" w:space="0" w:color="000000"/>
              <w:left w:val="single" w:sz="4" w:space="0" w:color="000000"/>
              <w:bottom w:val="single" w:sz="4" w:space="0" w:color="000000"/>
              <w:right w:val="single" w:sz="4" w:space="0" w:color="000000"/>
            </w:tcBorders>
            <w:vAlign w:val="center"/>
            <w:hideMark/>
          </w:tcPr>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t>60,00</w:t>
            </w:r>
          </w:p>
        </w:tc>
      </w:tr>
      <w:tr w:rsidR="00AC1206" w:rsidRPr="00AC1206" w:rsidTr="00AC1206">
        <w:tc>
          <w:tcPr>
            <w:tcW w:w="0" w:type="auto"/>
            <w:tcBorders>
              <w:top w:val="single" w:sz="4" w:space="0" w:color="000000"/>
              <w:left w:val="single" w:sz="4" w:space="0" w:color="000000"/>
              <w:bottom w:val="single" w:sz="4" w:space="0" w:color="000000"/>
              <w:right w:val="single" w:sz="4" w:space="0" w:color="000000"/>
            </w:tcBorders>
            <w:vAlign w:val="center"/>
            <w:hideMark/>
          </w:tcPr>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t>okres gwarancji i rękojmi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t>40,00</w:t>
            </w:r>
          </w:p>
        </w:tc>
      </w:tr>
    </w:tbl>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 xml:space="preserve">IV.2.3) Zastosowanie procedury, o której mowa w art. 24aa ust. 1 ustawy </w:t>
      </w:r>
      <w:proofErr w:type="spellStart"/>
      <w:r w:rsidRPr="00AC1206">
        <w:rPr>
          <w:rFonts w:ascii="Times New Roman" w:eastAsia="Times New Roman" w:hAnsi="Times New Roman" w:cs="Times New Roman"/>
          <w:b/>
          <w:bCs/>
          <w:sz w:val="24"/>
          <w:szCs w:val="24"/>
        </w:rPr>
        <w:t>Pzp</w:t>
      </w:r>
      <w:proofErr w:type="spellEnd"/>
      <w:r w:rsidRPr="00AC1206">
        <w:rPr>
          <w:rFonts w:ascii="Times New Roman" w:eastAsia="Times New Roman" w:hAnsi="Times New Roman" w:cs="Times New Roman"/>
          <w:b/>
          <w:bCs/>
          <w:sz w:val="24"/>
          <w:szCs w:val="24"/>
        </w:rPr>
        <w:t xml:space="preserve"> </w:t>
      </w:r>
      <w:r w:rsidRPr="00AC1206">
        <w:rPr>
          <w:rFonts w:ascii="Times New Roman" w:eastAsia="Times New Roman" w:hAnsi="Times New Roman" w:cs="Times New Roman"/>
          <w:sz w:val="24"/>
          <w:szCs w:val="24"/>
        </w:rPr>
        <w:t xml:space="preserve">(przetarg nieograniczony) </w:t>
      </w:r>
      <w:r w:rsidRPr="00AC1206">
        <w:rPr>
          <w:rFonts w:ascii="Times New Roman" w:eastAsia="Times New Roman" w:hAnsi="Times New Roman" w:cs="Times New Roman"/>
          <w:sz w:val="24"/>
          <w:szCs w:val="24"/>
        </w:rPr>
        <w:br/>
        <w:t xml:space="preserve">Tak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 xml:space="preserve">IV.3) Negocjacje z ogłoszeniem, dialog konkurencyjny, partnerstwo innowacyjne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IV.3.1) Informacje na temat negocjacji z ogłoszeniem</w:t>
      </w:r>
      <w:r w:rsidRPr="00AC1206">
        <w:rPr>
          <w:rFonts w:ascii="Times New Roman" w:eastAsia="Times New Roman" w:hAnsi="Times New Roman" w:cs="Times New Roman"/>
          <w:sz w:val="24"/>
          <w:szCs w:val="24"/>
        </w:rPr>
        <w:t xml:space="preserve"> </w:t>
      </w:r>
      <w:r w:rsidRPr="00AC1206">
        <w:rPr>
          <w:rFonts w:ascii="Times New Roman" w:eastAsia="Times New Roman" w:hAnsi="Times New Roman" w:cs="Times New Roman"/>
          <w:sz w:val="24"/>
          <w:szCs w:val="24"/>
        </w:rPr>
        <w:br/>
        <w:t xml:space="preserve">Minimalne wymagania, które muszą spełniać wszystkie oferty: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AC1206">
        <w:rPr>
          <w:rFonts w:ascii="Times New Roman" w:eastAsia="Times New Roman" w:hAnsi="Times New Roman" w:cs="Times New Roman"/>
          <w:sz w:val="24"/>
          <w:szCs w:val="24"/>
        </w:rPr>
        <w:br/>
        <w:t xml:space="preserve">Przewidziany jest podział negocjacji na etapy w celu ograniczenia liczby ofert: </w:t>
      </w:r>
      <w:r w:rsidRPr="00AC1206">
        <w:rPr>
          <w:rFonts w:ascii="Times New Roman" w:eastAsia="Times New Roman" w:hAnsi="Times New Roman" w:cs="Times New Roman"/>
          <w:sz w:val="24"/>
          <w:szCs w:val="24"/>
        </w:rPr>
        <w:br/>
        <w:t xml:space="preserve">Należy podać informacje na temat etapów negocjacji (w tym liczbę etapów):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sz w:val="24"/>
          <w:szCs w:val="24"/>
        </w:rPr>
        <w:br/>
        <w:t xml:space="preserve">Informacje dodatkowe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IV.3.2) Informacje na temat dialogu konkurencyjnego</w:t>
      </w:r>
      <w:r w:rsidRPr="00AC1206">
        <w:rPr>
          <w:rFonts w:ascii="Times New Roman" w:eastAsia="Times New Roman" w:hAnsi="Times New Roman" w:cs="Times New Roman"/>
          <w:sz w:val="24"/>
          <w:szCs w:val="24"/>
        </w:rPr>
        <w:t xml:space="preserve"> </w:t>
      </w:r>
      <w:r w:rsidRPr="00AC1206">
        <w:rPr>
          <w:rFonts w:ascii="Times New Roman" w:eastAsia="Times New Roman" w:hAnsi="Times New Roman" w:cs="Times New Roman"/>
          <w:sz w:val="24"/>
          <w:szCs w:val="24"/>
        </w:rPr>
        <w:br/>
        <w:t xml:space="preserve">Opis potrzeb i wymagań zamawiającego lub informacja o sposobie uzyskania tego opisu: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sz w:val="24"/>
          <w:szCs w:val="24"/>
        </w:rPr>
        <w:br/>
        <w:t xml:space="preserve">Wstępny harmonogram postępowania: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sz w:val="24"/>
          <w:szCs w:val="24"/>
        </w:rPr>
        <w:br/>
        <w:t xml:space="preserve">Podział dialogu na etapy w celu ograniczenia liczby rozwiązań: </w:t>
      </w:r>
      <w:r w:rsidRPr="00AC1206">
        <w:rPr>
          <w:rFonts w:ascii="Times New Roman" w:eastAsia="Times New Roman" w:hAnsi="Times New Roman" w:cs="Times New Roman"/>
          <w:sz w:val="24"/>
          <w:szCs w:val="24"/>
        </w:rPr>
        <w:br/>
        <w:t xml:space="preserve">Należy podać informacje na temat etapów dialogu: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sz w:val="24"/>
          <w:szCs w:val="24"/>
        </w:rPr>
        <w:br/>
        <w:t xml:space="preserve">Informacje dodatkowe: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sz w:val="24"/>
          <w:szCs w:val="24"/>
        </w:rPr>
        <w:lastRenderedPageBreak/>
        <w:br/>
      </w:r>
      <w:r w:rsidRPr="00AC1206">
        <w:rPr>
          <w:rFonts w:ascii="Times New Roman" w:eastAsia="Times New Roman" w:hAnsi="Times New Roman" w:cs="Times New Roman"/>
          <w:b/>
          <w:bCs/>
          <w:sz w:val="24"/>
          <w:szCs w:val="24"/>
        </w:rPr>
        <w:t>IV.3.3) Informacje na temat partnerstwa innowacyjnego</w:t>
      </w:r>
      <w:r w:rsidRPr="00AC1206">
        <w:rPr>
          <w:rFonts w:ascii="Times New Roman" w:eastAsia="Times New Roman" w:hAnsi="Times New Roman" w:cs="Times New Roman"/>
          <w:sz w:val="24"/>
          <w:szCs w:val="24"/>
        </w:rPr>
        <w:t xml:space="preserve"> </w:t>
      </w:r>
      <w:r w:rsidRPr="00AC1206">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sz w:val="24"/>
          <w:szCs w:val="24"/>
        </w:rPr>
        <w:br/>
        <w:t xml:space="preserve">Informacje dodatkowe: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 xml:space="preserve">IV.4) Licytacja elektroniczna </w:t>
      </w:r>
      <w:r w:rsidRPr="00AC1206">
        <w:rPr>
          <w:rFonts w:ascii="Times New Roman" w:eastAsia="Times New Roman" w:hAnsi="Times New Roman" w:cs="Times New Roman"/>
          <w:sz w:val="24"/>
          <w:szCs w:val="24"/>
        </w:rPr>
        <w:br/>
        <w:t xml:space="preserve">Adres strony internetowej, na której będzie prowadzona licytacja elektroniczna: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t xml:space="preserve">Adres strony internetowej, na której jest dostępny opis przedmiotu zamówienia w licytacji elektronicznej: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t xml:space="preserve">Sposób postępowania w toku licytacji elektronicznej, w tym określenie minimalnych wysokości postąpień: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t xml:space="preserve">Informacje o liczbie etapów licytacji elektronicznej i czasie ich trwania: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t xml:space="preserve">Czas trwania: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sz w:val="24"/>
          <w:szCs w:val="24"/>
        </w:rPr>
        <w:br/>
        <w:t xml:space="preserve">Wykonawcy, którzy nie złożyli nowych postąpień, zostaną zakwalifikowani do następnego etapu: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t xml:space="preserve">Termin składania wniosków o dopuszczenie do udziału w licytacji elektronicznej: </w:t>
      </w:r>
      <w:r w:rsidRPr="00AC1206">
        <w:rPr>
          <w:rFonts w:ascii="Times New Roman" w:eastAsia="Times New Roman" w:hAnsi="Times New Roman" w:cs="Times New Roman"/>
          <w:sz w:val="24"/>
          <w:szCs w:val="24"/>
        </w:rPr>
        <w:br/>
        <w:t xml:space="preserve">Data: godzina: </w:t>
      </w:r>
      <w:r w:rsidRPr="00AC1206">
        <w:rPr>
          <w:rFonts w:ascii="Times New Roman" w:eastAsia="Times New Roman" w:hAnsi="Times New Roman" w:cs="Times New Roman"/>
          <w:sz w:val="24"/>
          <w:szCs w:val="24"/>
        </w:rPr>
        <w:br/>
        <w:t xml:space="preserve">Termin otwarcia licytacji elektronicznej: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t xml:space="preserve">Termin i warunki zamknięcia licytacji elektronicznej: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br/>
        <w:t xml:space="preserve">Wymagania dotyczące zabezpieczenia należytego wykonania umowy: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rPr>
        <w:br/>
        <w:t xml:space="preserve">Informacje dodatkowe: </w:t>
      </w:r>
    </w:p>
    <w:p w:rsidR="00AC1206" w:rsidRPr="00AC1206" w:rsidRDefault="00AC1206" w:rsidP="00AC1206">
      <w:pPr>
        <w:spacing w:after="0" w:line="240" w:lineRule="auto"/>
        <w:rPr>
          <w:rFonts w:ascii="Times New Roman" w:eastAsia="Times New Roman" w:hAnsi="Times New Roman" w:cs="Times New Roman"/>
          <w:sz w:val="24"/>
          <w:szCs w:val="24"/>
        </w:rPr>
      </w:pPr>
      <w:r w:rsidRPr="00AC1206">
        <w:rPr>
          <w:rFonts w:ascii="Times New Roman" w:eastAsia="Times New Roman" w:hAnsi="Times New Roman" w:cs="Times New Roman"/>
          <w:b/>
          <w:bCs/>
          <w:sz w:val="24"/>
          <w:szCs w:val="24"/>
        </w:rPr>
        <w:t>IV.5) ZMIANA UMOWY</w:t>
      </w:r>
      <w:r w:rsidRPr="00AC1206">
        <w:rPr>
          <w:rFonts w:ascii="Times New Roman" w:eastAsia="Times New Roman" w:hAnsi="Times New Roman" w:cs="Times New Roman"/>
          <w:sz w:val="24"/>
          <w:szCs w:val="24"/>
        </w:rPr>
        <w:t xml:space="preserve">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AC1206">
        <w:rPr>
          <w:rFonts w:ascii="Times New Roman" w:eastAsia="Times New Roman" w:hAnsi="Times New Roman" w:cs="Times New Roman"/>
          <w:sz w:val="24"/>
          <w:szCs w:val="24"/>
        </w:rPr>
        <w:t xml:space="preserve"> Tak </w:t>
      </w:r>
      <w:r w:rsidRPr="00AC1206">
        <w:rPr>
          <w:rFonts w:ascii="Times New Roman" w:eastAsia="Times New Roman" w:hAnsi="Times New Roman" w:cs="Times New Roman"/>
          <w:sz w:val="24"/>
          <w:szCs w:val="24"/>
        </w:rPr>
        <w:br/>
        <w:t xml:space="preserve">Należy wskazać zakres, charakter zmian oraz warunki wprowadzenia zmian: </w:t>
      </w:r>
      <w:r w:rsidRPr="00AC1206">
        <w:rPr>
          <w:rFonts w:ascii="Times New Roman" w:eastAsia="Times New Roman" w:hAnsi="Times New Roman" w:cs="Times New Roman"/>
          <w:sz w:val="24"/>
          <w:szCs w:val="24"/>
        </w:rPr>
        <w:br/>
        <w:t xml:space="preserve">1. Zmiana niniejszej umowy może nastąpić wyłącznie za zgodą obu stron, w formie pisemnej, pod rygorem nieważności. 2. Wykonawca zobowiązuje się do wykonania wszystkich robót niezbędnych do należytego i prawidłowego wykonania przedmiotu zamówienia. 3. Niedopuszczalna jest – pod rygorem nieważności – istotna zmiana postanowień zawartej umowy w stosunku do treści oferty, na podstawie której dokonano wyboru Wykonawcy chyba, że konieczność wprowadzenia zmian wynika z okoliczności, o których mowa w ustępach poniżej. 4. Zmiana zawartej umowy może nastąpić na warunkach: 1) zmiana terminu wykonania zamówienia, jeżeli konieczność zmiany terminu nie wynika z przyczyn zależnych od wykonawcy, takich jak: − wstrzymanie robót przez Zamawiającego, − przestojów i opóźnień zawinionych przez zamawiającego, − zmiany przepisów prawnych istotnych dla realizacji przedmiotu umowy i mających wpływ na termin wykonania przedmiotu </w:t>
      </w:r>
      <w:r w:rsidRPr="00AC1206">
        <w:rPr>
          <w:rFonts w:ascii="Times New Roman" w:eastAsia="Times New Roman" w:hAnsi="Times New Roman" w:cs="Times New Roman"/>
          <w:sz w:val="24"/>
          <w:szCs w:val="24"/>
        </w:rPr>
        <w:lastRenderedPageBreak/>
        <w:t xml:space="preserve">zamówienia. 2) wystąpi konieczność wykonania robót zamiennych, wynikająca z wprowadzonych w dokumentacji projektowej zmian na etapie realizacji. W tym przypadku Wykonawca sporządzi kosztorys zamienny, który będzie podlegać zatwierdzeniu przez Zamawiającego, z zastrzeżeniem, że łączna wartość kosztorysowa robót po zmianie nie przekroczy wartości kosztorysowej – ceny brutto umowy, 3) zmiany najniższego wynagrodzenia ze względu na wystąpienia zmian powszechnie obowiązujących przepisów prawa w zakresie mającym wpływ na realizację przedmiotu umowy, w tym zmiany obowiązującej stawki VAT, ze skutkiem wprowadzenia takiej zmian w przypadku zmiany regulacji prawnych wprowadzonych w życie po dacie zawarcia umowy, w zakresie dotyczącym niezrealizowanej części przedmiotu zamówienia, jeżeli zmiany te będą miały wpływ na koszty wykonania przedmiotu umowy przez Wykonawcę, 4) zmian spowodowanych warunkami atmosferycznymi, geologicznymi, archeologicznymi, a w szczególności: a) klęskami żywiołowymi, b) warunki atmosferycznymi uniemożliwiającymi przez okres co najmniej 5 dni prowadzenie robót budowlanych, w szczególności: bardzo niska temperatura powietrza nie pozwalająca ze względów technologicznych na prowadzenie robót, wiatr uniemożliwiający pracę maszyn budowlanych, obfite opady deszczu, gradobicie, burze z wyładowaniami atmosferycznymi (potwierdzone odpowiednimi dokumentami), c) niewypałami i niewybuchami, d) wykopaliskami archeologicznymi. 5) realizacji dodatkowych robót budowlanych przez Wykonawcę, nieobjętych zamówieniem podstawowym, o ile stały się niezbędne i zostały spełnione łącznie następujące warunki: − zmiana Wykonawcy nie może zostać dokonana z powodów ekonomicznych lub technicznych, w szczególności dotyczących zamienności lub interpretacyjności sprzętu, usług lub instalacji, zamówionych w ramach zamówienia podstawowego, − zmiana Wykonawcy spowodowałaby istotną niedogodność lub znaczne zwiększenie kosztów dla Zamawiającego, − wartość każdej kolejnej zmiany nie przekracza 50% wartości zamówienia określonej pierwotnie w umowie. − w przypadku wystąpienia robót dodatkowych lub zamiennych, będą one wycenione wg następujących zasad: w pierwszej kolejności na podstawie cen jednostkowych z przedłożonego kosztorysu ofertowego, w drugiej kolejności na podstawie średnich cen publikowanych w wydawnictwach branżowych (np. SEKOCENBUD,) dla województwa, w którym roboty są wykonywane, aktualnych w miesiącu poprzedzającym miesiąc, w którym kalkulacja jest sporządzana. − wycena robót, o których mowa w </w:t>
      </w:r>
      <w:proofErr w:type="spellStart"/>
      <w:r w:rsidRPr="00AC1206">
        <w:rPr>
          <w:rFonts w:ascii="Times New Roman" w:eastAsia="Times New Roman" w:hAnsi="Times New Roman" w:cs="Times New Roman"/>
          <w:sz w:val="24"/>
          <w:szCs w:val="24"/>
        </w:rPr>
        <w:t>pkt</w:t>
      </w:r>
      <w:proofErr w:type="spellEnd"/>
      <w:r w:rsidRPr="00AC1206">
        <w:rPr>
          <w:rFonts w:ascii="Times New Roman" w:eastAsia="Times New Roman" w:hAnsi="Times New Roman" w:cs="Times New Roman"/>
          <w:sz w:val="24"/>
          <w:szCs w:val="24"/>
        </w:rPr>
        <w:t xml:space="preserve"> 5) zostanie przedstawiona Zamawiającemu do zatwierdzenia za pośrednictwem Inspektora nadzoru inwestorskiego, przed rozpoczęciem tych robót. 5. Strona występująca o zmianę postanowień zawartej umowy zobowiązana jest do przedłożenia uzasadnionego, pisemnego wniosku wraz z udokumentowaniem zaistnienia którejkolwiek z przesłanek wymienionych w niniejszym paragrafie. 6. Wszystkie postanowienia niniejszego paragrafu stanowią katalog zmian na które Zamawiający może wyrazić zgodę. Nie stanowią jednocześnie zobowiązań do wyrażenia takiej zgody.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 xml:space="preserve">IV.6) INFORMACJE ADMINISTRACYJNE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 xml:space="preserve">IV.6.1) Sposób udostępniania informacji o charakterze poufnym </w:t>
      </w:r>
      <w:r w:rsidRPr="00AC1206">
        <w:rPr>
          <w:rFonts w:ascii="Times New Roman" w:eastAsia="Times New Roman" w:hAnsi="Times New Roman" w:cs="Times New Roman"/>
          <w:i/>
          <w:iCs/>
          <w:sz w:val="24"/>
          <w:szCs w:val="24"/>
        </w:rPr>
        <w:t xml:space="preserve">(jeżeli dotyczy):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Środki służące ochronie informacji o charakterze poufnym</w:t>
      </w:r>
      <w:r w:rsidRPr="00AC1206">
        <w:rPr>
          <w:rFonts w:ascii="Times New Roman" w:eastAsia="Times New Roman" w:hAnsi="Times New Roman" w:cs="Times New Roman"/>
          <w:sz w:val="24"/>
          <w:szCs w:val="24"/>
        </w:rPr>
        <w:t xml:space="preserve"> </w:t>
      </w:r>
      <w:r w:rsidRPr="00AC1206">
        <w:rPr>
          <w:rFonts w:ascii="Times New Roman" w:eastAsia="Times New Roman" w:hAnsi="Times New Roman" w:cs="Times New Roman"/>
          <w:sz w:val="24"/>
          <w:szCs w:val="24"/>
        </w:rPr>
        <w:b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 Prawo zamówień publicznych. Strony oferty zawierające tajemnicę przedsiębiorstwa w rozumieniu przepisów ustawy o zwalczaniu nieuczciwej konkurencji, co do których wykonawca zastrzega że nie mogą być one udostępniane innym </w:t>
      </w:r>
      <w:r w:rsidRPr="00AC1206">
        <w:rPr>
          <w:rFonts w:ascii="Times New Roman" w:eastAsia="Times New Roman" w:hAnsi="Times New Roman" w:cs="Times New Roman"/>
          <w:sz w:val="24"/>
          <w:szCs w:val="24"/>
        </w:rPr>
        <w:lastRenderedPageBreak/>
        <w:t xml:space="preserve">uczestnikom postępowania, należy oznaczyć, złożyć jako odrębną część oferty lub włożyć do oddzielnej koperty, odpowiednio ją oznaczając : „ NIE UDOSTĘPNIAĆ, INFORMACJE STANOWIĄ TAJEMNICĘ PRZEDSIĘBIORSTWA w rozumieniu art. 11 ust. 4 ustawy z dnia 16 kwietnia 1993 r. o zwalczaniu nieuczciwej konkurencji (Dz. U. z 2019r., poz. 1010 z </w:t>
      </w:r>
      <w:proofErr w:type="spellStart"/>
      <w:r w:rsidRPr="00AC1206">
        <w:rPr>
          <w:rFonts w:ascii="Times New Roman" w:eastAsia="Times New Roman" w:hAnsi="Times New Roman" w:cs="Times New Roman"/>
          <w:sz w:val="24"/>
          <w:szCs w:val="24"/>
        </w:rPr>
        <w:t>późn</w:t>
      </w:r>
      <w:proofErr w:type="spellEnd"/>
      <w:r w:rsidRPr="00AC1206">
        <w:rPr>
          <w:rFonts w:ascii="Times New Roman" w:eastAsia="Times New Roman" w:hAnsi="Times New Roman" w:cs="Times New Roman"/>
          <w:sz w:val="24"/>
          <w:szCs w:val="24"/>
        </w:rPr>
        <w:t xml:space="preserve">. zm.).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 xml:space="preserve">IV.6.2) Termin składania ofert lub wniosków o dopuszczenie do udziału w postępowaniu: </w:t>
      </w:r>
      <w:r w:rsidRPr="00AC1206">
        <w:rPr>
          <w:rFonts w:ascii="Times New Roman" w:eastAsia="Times New Roman" w:hAnsi="Times New Roman" w:cs="Times New Roman"/>
          <w:sz w:val="24"/>
          <w:szCs w:val="24"/>
        </w:rPr>
        <w:br/>
        <w:t xml:space="preserve">Data: 2020-07-15, godzina: 10:45, </w:t>
      </w:r>
      <w:r w:rsidRPr="00AC1206">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AC1206">
        <w:rPr>
          <w:rFonts w:ascii="Times New Roman" w:eastAsia="Times New Roman" w:hAnsi="Times New Roman" w:cs="Times New Roman"/>
          <w:sz w:val="24"/>
          <w:szCs w:val="24"/>
        </w:rPr>
        <w:br/>
        <w:t xml:space="preserve">Nie </w:t>
      </w:r>
      <w:r w:rsidRPr="00AC1206">
        <w:rPr>
          <w:rFonts w:ascii="Times New Roman" w:eastAsia="Times New Roman" w:hAnsi="Times New Roman" w:cs="Times New Roman"/>
          <w:sz w:val="24"/>
          <w:szCs w:val="24"/>
        </w:rPr>
        <w:br/>
        <w:t xml:space="preserve">Wskazać powody: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AC1206">
        <w:rPr>
          <w:rFonts w:ascii="Times New Roman" w:eastAsia="Times New Roman" w:hAnsi="Times New Roman" w:cs="Times New Roman"/>
          <w:sz w:val="24"/>
          <w:szCs w:val="24"/>
        </w:rPr>
        <w:br/>
        <w:t xml:space="preserve">&gt; PL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 xml:space="preserve">IV.6.3) Termin związania ofertą: </w:t>
      </w:r>
      <w:r w:rsidRPr="00AC1206">
        <w:rPr>
          <w:rFonts w:ascii="Times New Roman" w:eastAsia="Times New Roman" w:hAnsi="Times New Roman" w:cs="Times New Roman"/>
          <w:sz w:val="24"/>
          <w:szCs w:val="24"/>
        </w:rPr>
        <w:t xml:space="preserve">do: okres w dniach: 30 (od ostatecznego terminu składania ofert)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IV.6.4) Przewiduje się unieważnienie postępowania o udzielenie zamówienia, w przypadku nieprzyznania środków, które miały być przeznaczone na sfinansowanie całości lub części zamówienia:</w:t>
      </w:r>
      <w:r w:rsidRPr="00AC1206">
        <w:rPr>
          <w:rFonts w:ascii="Times New Roman" w:eastAsia="Times New Roman" w:hAnsi="Times New Roman" w:cs="Times New Roman"/>
          <w:sz w:val="24"/>
          <w:szCs w:val="24"/>
        </w:rPr>
        <w:t xml:space="preserve"> Tak </w:t>
      </w:r>
      <w:r w:rsidRPr="00AC1206">
        <w:rPr>
          <w:rFonts w:ascii="Times New Roman" w:eastAsia="Times New Roman" w:hAnsi="Times New Roman" w:cs="Times New Roman"/>
          <w:sz w:val="24"/>
          <w:szCs w:val="24"/>
        </w:rPr>
        <w:br/>
      </w:r>
      <w:r w:rsidRPr="00AC1206">
        <w:rPr>
          <w:rFonts w:ascii="Times New Roman" w:eastAsia="Times New Roman" w:hAnsi="Times New Roman" w:cs="Times New Roman"/>
          <w:b/>
          <w:bCs/>
          <w:sz w:val="24"/>
          <w:szCs w:val="24"/>
        </w:rPr>
        <w:t>IV.6.5) Informacje dodatkowe:</w:t>
      </w:r>
      <w:r w:rsidRPr="00AC1206">
        <w:rPr>
          <w:rFonts w:ascii="Times New Roman" w:eastAsia="Times New Roman" w:hAnsi="Times New Roman" w:cs="Times New Roman"/>
          <w:sz w:val="24"/>
          <w:szCs w:val="24"/>
        </w:rPr>
        <w:t xml:space="preserve"> </w:t>
      </w:r>
      <w:r w:rsidRPr="00AC1206">
        <w:rPr>
          <w:rFonts w:ascii="Times New Roman" w:eastAsia="Times New Roman" w:hAnsi="Times New Roman" w:cs="Times New Roman"/>
          <w:sz w:val="24"/>
          <w:szCs w:val="24"/>
        </w:rPr>
        <w:br/>
      </w:r>
    </w:p>
    <w:p w:rsidR="00AC1206" w:rsidRPr="00AC1206" w:rsidRDefault="00AC1206" w:rsidP="00AC1206">
      <w:pPr>
        <w:spacing w:after="0" w:line="240" w:lineRule="auto"/>
        <w:jc w:val="center"/>
        <w:rPr>
          <w:rFonts w:ascii="Times New Roman" w:eastAsia="Times New Roman" w:hAnsi="Times New Roman" w:cs="Times New Roman"/>
          <w:sz w:val="24"/>
          <w:szCs w:val="24"/>
        </w:rPr>
      </w:pPr>
      <w:r w:rsidRPr="00AC1206">
        <w:rPr>
          <w:rFonts w:ascii="Times New Roman" w:eastAsia="Times New Roman" w:hAnsi="Times New Roman" w:cs="Times New Roman"/>
          <w:sz w:val="24"/>
          <w:szCs w:val="24"/>
          <w:u w:val="single"/>
        </w:rPr>
        <w:t xml:space="preserve">ZAŁĄCZNIK I - INFORMACJE DOTYCZĄCE OFERT CZĘŚCIOWYCH </w:t>
      </w:r>
    </w:p>
    <w:p w:rsidR="00AC1206" w:rsidRPr="00AC1206" w:rsidRDefault="00AC1206" w:rsidP="00AC1206">
      <w:pPr>
        <w:spacing w:after="0" w:line="240" w:lineRule="auto"/>
        <w:rPr>
          <w:rFonts w:ascii="Times New Roman" w:eastAsia="Times New Roman" w:hAnsi="Times New Roman" w:cs="Times New Roman"/>
          <w:sz w:val="24"/>
          <w:szCs w:val="24"/>
        </w:rPr>
      </w:pPr>
    </w:p>
    <w:p w:rsidR="00AC1206" w:rsidRPr="00AC1206" w:rsidRDefault="00AC1206" w:rsidP="00AC1206">
      <w:pPr>
        <w:spacing w:after="0" w:line="240" w:lineRule="auto"/>
        <w:rPr>
          <w:rFonts w:ascii="Times New Roman" w:eastAsia="Times New Roman" w:hAnsi="Times New Roman" w:cs="Times New Roman"/>
          <w:sz w:val="24"/>
          <w:szCs w:val="24"/>
        </w:rPr>
      </w:pPr>
    </w:p>
    <w:p w:rsidR="00AC1206" w:rsidRPr="00AC1206" w:rsidRDefault="00AC1206" w:rsidP="00AC1206">
      <w:pPr>
        <w:spacing w:after="240" w:line="240" w:lineRule="auto"/>
        <w:rPr>
          <w:rFonts w:ascii="Times New Roman" w:eastAsia="Times New Roman" w:hAnsi="Times New Roman" w:cs="Times New Roman"/>
          <w:sz w:val="24"/>
          <w:szCs w:val="24"/>
        </w:rPr>
      </w:pPr>
    </w:p>
    <w:p w:rsidR="00AC1206" w:rsidRDefault="000D7036" w:rsidP="000D7036">
      <w:pPr>
        <w:spacing w:after="240" w:line="240" w:lineRule="auto"/>
        <w:ind w:left="6372"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Dyrektor</w:t>
      </w:r>
    </w:p>
    <w:p w:rsidR="000D7036" w:rsidRPr="00AC1206" w:rsidRDefault="000D7036" w:rsidP="000D7036">
      <w:pPr>
        <w:spacing w:after="240" w:line="240" w:lineRule="auto"/>
        <w:ind w:left="5664"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Barbara Orchowska</w:t>
      </w:r>
    </w:p>
    <w:tbl>
      <w:tblPr>
        <w:tblW w:w="0" w:type="auto"/>
        <w:tblCellSpacing w:w="15" w:type="dxa"/>
        <w:tblCellMar>
          <w:top w:w="15" w:type="dxa"/>
          <w:left w:w="15" w:type="dxa"/>
          <w:bottom w:w="15" w:type="dxa"/>
          <w:right w:w="15" w:type="dxa"/>
        </w:tblCellMar>
        <w:tblLook w:val="04A0"/>
      </w:tblPr>
      <w:tblGrid>
        <w:gridCol w:w="96"/>
      </w:tblGrid>
      <w:tr w:rsidR="00AC1206" w:rsidRPr="00AC1206" w:rsidTr="00AC1206">
        <w:trPr>
          <w:tblCellSpacing w:w="15" w:type="dxa"/>
        </w:trPr>
        <w:tc>
          <w:tcPr>
            <w:tcW w:w="0" w:type="auto"/>
            <w:vAlign w:val="center"/>
            <w:hideMark/>
          </w:tcPr>
          <w:p w:rsidR="00AC1206" w:rsidRPr="00AC1206" w:rsidRDefault="00AC1206" w:rsidP="00AC1206">
            <w:pPr>
              <w:spacing w:after="0" w:line="240" w:lineRule="auto"/>
              <w:rPr>
                <w:rFonts w:ascii="Times New Roman" w:eastAsia="Times New Roman" w:hAnsi="Times New Roman" w:cs="Times New Roman"/>
                <w:sz w:val="24"/>
                <w:szCs w:val="24"/>
              </w:rPr>
            </w:pPr>
          </w:p>
        </w:tc>
      </w:tr>
    </w:tbl>
    <w:p w:rsidR="00AC1206" w:rsidRPr="00AC1206" w:rsidRDefault="00AC1206" w:rsidP="00AC1206">
      <w:pPr>
        <w:pBdr>
          <w:top w:val="single" w:sz="6" w:space="1" w:color="auto"/>
        </w:pBdr>
        <w:spacing w:after="0" w:line="240" w:lineRule="auto"/>
        <w:jc w:val="center"/>
        <w:rPr>
          <w:rFonts w:ascii="Arial" w:eastAsia="Times New Roman" w:hAnsi="Arial" w:cs="Arial"/>
          <w:vanish/>
          <w:sz w:val="16"/>
          <w:szCs w:val="16"/>
        </w:rPr>
      </w:pPr>
      <w:r w:rsidRPr="00AC1206">
        <w:rPr>
          <w:rFonts w:ascii="Arial" w:eastAsia="Times New Roman" w:hAnsi="Arial" w:cs="Arial"/>
          <w:vanish/>
          <w:sz w:val="16"/>
          <w:szCs w:val="16"/>
        </w:rPr>
        <w:t>Dół formularza</w:t>
      </w:r>
    </w:p>
    <w:p w:rsidR="00AC1206" w:rsidRPr="00AC1206" w:rsidRDefault="00AC1206" w:rsidP="00AC1206">
      <w:pPr>
        <w:pBdr>
          <w:bottom w:val="single" w:sz="6" w:space="1" w:color="auto"/>
        </w:pBdr>
        <w:spacing w:after="0" w:line="240" w:lineRule="auto"/>
        <w:jc w:val="center"/>
        <w:rPr>
          <w:rFonts w:ascii="Arial" w:eastAsia="Times New Roman" w:hAnsi="Arial" w:cs="Arial"/>
          <w:vanish/>
          <w:sz w:val="16"/>
          <w:szCs w:val="16"/>
        </w:rPr>
      </w:pPr>
      <w:r w:rsidRPr="00AC1206">
        <w:rPr>
          <w:rFonts w:ascii="Arial" w:eastAsia="Times New Roman" w:hAnsi="Arial" w:cs="Arial"/>
          <w:vanish/>
          <w:sz w:val="16"/>
          <w:szCs w:val="16"/>
        </w:rPr>
        <w:t>Początek formularza</w:t>
      </w:r>
    </w:p>
    <w:p w:rsidR="00AC1206" w:rsidRPr="00AC1206" w:rsidRDefault="00AC1206" w:rsidP="00AC1206">
      <w:pPr>
        <w:pBdr>
          <w:top w:val="single" w:sz="6" w:space="1" w:color="auto"/>
        </w:pBdr>
        <w:spacing w:after="0" w:line="240" w:lineRule="auto"/>
        <w:jc w:val="center"/>
        <w:rPr>
          <w:rFonts w:ascii="Arial" w:eastAsia="Times New Roman" w:hAnsi="Arial" w:cs="Arial"/>
          <w:vanish/>
          <w:sz w:val="16"/>
          <w:szCs w:val="16"/>
        </w:rPr>
      </w:pPr>
      <w:r w:rsidRPr="00AC1206">
        <w:rPr>
          <w:rFonts w:ascii="Arial" w:eastAsia="Times New Roman" w:hAnsi="Arial" w:cs="Arial"/>
          <w:vanish/>
          <w:sz w:val="16"/>
          <w:szCs w:val="16"/>
        </w:rPr>
        <w:t>Dół formularza</w:t>
      </w:r>
    </w:p>
    <w:p w:rsidR="00BA5CFB" w:rsidRDefault="00BA5CFB"/>
    <w:sectPr w:rsidR="00BA5CFB" w:rsidSect="00D523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compat>
    <w:useFELayout/>
  </w:compat>
  <w:rsids>
    <w:rsidRoot w:val="00AC1206"/>
    <w:rsid w:val="000D7036"/>
    <w:rsid w:val="00AC1206"/>
    <w:rsid w:val="00BA5CFB"/>
    <w:rsid w:val="00D523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237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C120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AC1206"/>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AC1206"/>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AC1206"/>
    <w:rPr>
      <w:rFonts w:ascii="Arial" w:eastAsia="Times New Roman" w:hAnsi="Arial" w:cs="Arial"/>
      <w:vanish/>
      <w:sz w:val="16"/>
      <w:szCs w:val="16"/>
    </w:rPr>
  </w:style>
  <w:style w:type="paragraph" w:styleId="Tekstdymka">
    <w:name w:val="Balloon Text"/>
    <w:basedOn w:val="Normalny"/>
    <w:link w:val="TekstdymkaZnak"/>
    <w:uiPriority w:val="99"/>
    <w:semiHidden/>
    <w:unhideWhenUsed/>
    <w:rsid w:val="00AC12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12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2964343">
      <w:bodyDiv w:val="1"/>
      <w:marLeft w:val="0"/>
      <w:marRight w:val="0"/>
      <w:marTop w:val="0"/>
      <w:marBottom w:val="0"/>
      <w:divBdr>
        <w:top w:val="none" w:sz="0" w:space="0" w:color="auto"/>
        <w:left w:val="none" w:sz="0" w:space="0" w:color="auto"/>
        <w:bottom w:val="none" w:sz="0" w:space="0" w:color="auto"/>
        <w:right w:val="none" w:sz="0" w:space="0" w:color="auto"/>
      </w:divBdr>
      <w:divsChild>
        <w:div w:id="315571736">
          <w:marLeft w:val="0"/>
          <w:marRight w:val="0"/>
          <w:marTop w:val="0"/>
          <w:marBottom w:val="0"/>
          <w:divBdr>
            <w:top w:val="none" w:sz="0" w:space="0" w:color="auto"/>
            <w:left w:val="none" w:sz="0" w:space="0" w:color="auto"/>
            <w:bottom w:val="none" w:sz="0" w:space="0" w:color="auto"/>
            <w:right w:val="none" w:sz="0" w:space="0" w:color="auto"/>
          </w:divBdr>
          <w:divsChild>
            <w:div w:id="549612041">
              <w:marLeft w:val="0"/>
              <w:marRight w:val="0"/>
              <w:marTop w:val="0"/>
              <w:marBottom w:val="0"/>
              <w:divBdr>
                <w:top w:val="none" w:sz="0" w:space="0" w:color="auto"/>
                <w:left w:val="none" w:sz="0" w:space="0" w:color="auto"/>
                <w:bottom w:val="none" w:sz="0" w:space="0" w:color="auto"/>
                <w:right w:val="none" w:sz="0" w:space="0" w:color="auto"/>
              </w:divBdr>
              <w:divsChild>
                <w:div w:id="1296521288">
                  <w:marLeft w:val="0"/>
                  <w:marRight w:val="0"/>
                  <w:marTop w:val="0"/>
                  <w:marBottom w:val="0"/>
                  <w:divBdr>
                    <w:top w:val="none" w:sz="0" w:space="0" w:color="auto"/>
                    <w:left w:val="none" w:sz="0" w:space="0" w:color="auto"/>
                    <w:bottom w:val="none" w:sz="0" w:space="0" w:color="auto"/>
                    <w:right w:val="none" w:sz="0" w:space="0" w:color="auto"/>
                  </w:divBdr>
                </w:div>
                <w:div w:id="1851985737">
                  <w:marLeft w:val="0"/>
                  <w:marRight w:val="0"/>
                  <w:marTop w:val="0"/>
                  <w:marBottom w:val="0"/>
                  <w:divBdr>
                    <w:top w:val="none" w:sz="0" w:space="0" w:color="auto"/>
                    <w:left w:val="none" w:sz="0" w:space="0" w:color="auto"/>
                    <w:bottom w:val="none" w:sz="0" w:space="0" w:color="auto"/>
                    <w:right w:val="none" w:sz="0" w:space="0" w:color="auto"/>
                  </w:divBdr>
                </w:div>
                <w:div w:id="1823421023">
                  <w:marLeft w:val="0"/>
                  <w:marRight w:val="0"/>
                  <w:marTop w:val="0"/>
                  <w:marBottom w:val="0"/>
                  <w:divBdr>
                    <w:top w:val="none" w:sz="0" w:space="0" w:color="auto"/>
                    <w:left w:val="none" w:sz="0" w:space="0" w:color="auto"/>
                    <w:bottom w:val="none" w:sz="0" w:space="0" w:color="auto"/>
                    <w:right w:val="none" w:sz="0" w:space="0" w:color="auto"/>
                  </w:divBdr>
                  <w:divsChild>
                    <w:div w:id="2042197547">
                      <w:marLeft w:val="0"/>
                      <w:marRight w:val="0"/>
                      <w:marTop w:val="0"/>
                      <w:marBottom w:val="0"/>
                      <w:divBdr>
                        <w:top w:val="none" w:sz="0" w:space="0" w:color="auto"/>
                        <w:left w:val="none" w:sz="0" w:space="0" w:color="auto"/>
                        <w:bottom w:val="none" w:sz="0" w:space="0" w:color="auto"/>
                        <w:right w:val="none" w:sz="0" w:space="0" w:color="auto"/>
                      </w:divBdr>
                    </w:div>
                  </w:divsChild>
                </w:div>
                <w:div w:id="1746948668">
                  <w:marLeft w:val="0"/>
                  <w:marRight w:val="0"/>
                  <w:marTop w:val="0"/>
                  <w:marBottom w:val="0"/>
                  <w:divBdr>
                    <w:top w:val="none" w:sz="0" w:space="0" w:color="auto"/>
                    <w:left w:val="none" w:sz="0" w:space="0" w:color="auto"/>
                    <w:bottom w:val="none" w:sz="0" w:space="0" w:color="auto"/>
                    <w:right w:val="none" w:sz="0" w:space="0" w:color="auto"/>
                  </w:divBdr>
                  <w:divsChild>
                    <w:div w:id="159589241">
                      <w:marLeft w:val="0"/>
                      <w:marRight w:val="0"/>
                      <w:marTop w:val="0"/>
                      <w:marBottom w:val="0"/>
                      <w:divBdr>
                        <w:top w:val="none" w:sz="0" w:space="0" w:color="auto"/>
                        <w:left w:val="none" w:sz="0" w:space="0" w:color="auto"/>
                        <w:bottom w:val="none" w:sz="0" w:space="0" w:color="auto"/>
                        <w:right w:val="none" w:sz="0" w:space="0" w:color="auto"/>
                      </w:divBdr>
                    </w:div>
                  </w:divsChild>
                </w:div>
                <w:div w:id="2001886785">
                  <w:marLeft w:val="0"/>
                  <w:marRight w:val="0"/>
                  <w:marTop w:val="0"/>
                  <w:marBottom w:val="0"/>
                  <w:divBdr>
                    <w:top w:val="none" w:sz="0" w:space="0" w:color="auto"/>
                    <w:left w:val="none" w:sz="0" w:space="0" w:color="auto"/>
                    <w:bottom w:val="none" w:sz="0" w:space="0" w:color="auto"/>
                    <w:right w:val="none" w:sz="0" w:space="0" w:color="auto"/>
                  </w:divBdr>
                  <w:divsChild>
                    <w:div w:id="1813257418">
                      <w:marLeft w:val="0"/>
                      <w:marRight w:val="0"/>
                      <w:marTop w:val="0"/>
                      <w:marBottom w:val="0"/>
                      <w:divBdr>
                        <w:top w:val="none" w:sz="0" w:space="0" w:color="auto"/>
                        <w:left w:val="none" w:sz="0" w:space="0" w:color="auto"/>
                        <w:bottom w:val="none" w:sz="0" w:space="0" w:color="auto"/>
                        <w:right w:val="none" w:sz="0" w:space="0" w:color="auto"/>
                      </w:divBdr>
                    </w:div>
                    <w:div w:id="1979795534">
                      <w:marLeft w:val="0"/>
                      <w:marRight w:val="0"/>
                      <w:marTop w:val="0"/>
                      <w:marBottom w:val="0"/>
                      <w:divBdr>
                        <w:top w:val="none" w:sz="0" w:space="0" w:color="auto"/>
                        <w:left w:val="none" w:sz="0" w:space="0" w:color="auto"/>
                        <w:bottom w:val="none" w:sz="0" w:space="0" w:color="auto"/>
                        <w:right w:val="none" w:sz="0" w:space="0" w:color="auto"/>
                      </w:divBdr>
                    </w:div>
                    <w:div w:id="70396542">
                      <w:marLeft w:val="0"/>
                      <w:marRight w:val="0"/>
                      <w:marTop w:val="0"/>
                      <w:marBottom w:val="0"/>
                      <w:divBdr>
                        <w:top w:val="none" w:sz="0" w:space="0" w:color="auto"/>
                        <w:left w:val="none" w:sz="0" w:space="0" w:color="auto"/>
                        <w:bottom w:val="none" w:sz="0" w:space="0" w:color="auto"/>
                        <w:right w:val="none" w:sz="0" w:space="0" w:color="auto"/>
                      </w:divBdr>
                    </w:div>
                    <w:div w:id="949625137">
                      <w:marLeft w:val="0"/>
                      <w:marRight w:val="0"/>
                      <w:marTop w:val="0"/>
                      <w:marBottom w:val="0"/>
                      <w:divBdr>
                        <w:top w:val="none" w:sz="0" w:space="0" w:color="auto"/>
                        <w:left w:val="none" w:sz="0" w:space="0" w:color="auto"/>
                        <w:bottom w:val="none" w:sz="0" w:space="0" w:color="auto"/>
                        <w:right w:val="none" w:sz="0" w:space="0" w:color="auto"/>
                      </w:divBdr>
                    </w:div>
                  </w:divsChild>
                </w:div>
                <w:div w:id="496962123">
                  <w:marLeft w:val="0"/>
                  <w:marRight w:val="0"/>
                  <w:marTop w:val="0"/>
                  <w:marBottom w:val="0"/>
                  <w:divBdr>
                    <w:top w:val="none" w:sz="0" w:space="0" w:color="auto"/>
                    <w:left w:val="none" w:sz="0" w:space="0" w:color="auto"/>
                    <w:bottom w:val="none" w:sz="0" w:space="0" w:color="auto"/>
                    <w:right w:val="none" w:sz="0" w:space="0" w:color="auto"/>
                  </w:divBdr>
                  <w:divsChild>
                    <w:div w:id="429131528">
                      <w:marLeft w:val="0"/>
                      <w:marRight w:val="0"/>
                      <w:marTop w:val="0"/>
                      <w:marBottom w:val="0"/>
                      <w:divBdr>
                        <w:top w:val="none" w:sz="0" w:space="0" w:color="auto"/>
                        <w:left w:val="none" w:sz="0" w:space="0" w:color="auto"/>
                        <w:bottom w:val="none" w:sz="0" w:space="0" w:color="auto"/>
                        <w:right w:val="none" w:sz="0" w:space="0" w:color="auto"/>
                      </w:divBdr>
                    </w:div>
                    <w:div w:id="945967542">
                      <w:marLeft w:val="0"/>
                      <w:marRight w:val="0"/>
                      <w:marTop w:val="0"/>
                      <w:marBottom w:val="0"/>
                      <w:divBdr>
                        <w:top w:val="none" w:sz="0" w:space="0" w:color="auto"/>
                        <w:left w:val="none" w:sz="0" w:space="0" w:color="auto"/>
                        <w:bottom w:val="none" w:sz="0" w:space="0" w:color="auto"/>
                        <w:right w:val="none" w:sz="0" w:space="0" w:color="auto"/>
                      </w:divBdr>
                    </w:div>
                    <w:div w:id="1195995813">
                      <w:marLeft w:val="0"/>
                      <w:marRight w:val="0"/>
                      <w:marTop w:val="0"/>
                      <w:marBottom w:val="0"/>
                      <w:divBdr>
                        <w:top w:val="none" w:sz="0" w:space="0" w:color="auto"/>
                        <w:left w:val="none" w:sz="0" w:space="0" w:color="auto"/>
                        <w:bottom w:val="none" w:sz="0" w:space="0" w:color="auto"/>
                        <w:right w:val="none" w:sz="0" w:space="0" w:color="auto"/>
                      </w:divBdr>
                    </w:div>
                    <w:div w:id="1412972294">
                      <w:marLeft w:val="0"/>
                      <w:marRight w:val="0"/>
                      <w:marTop w:val="0"/>
                      <w:marBottom w:val="0"/>
                      <w:divBdr>
                        <w:top w:val="none" w:sz="0" w:space="0" w:color="auto"/>
                        <w:left w:val="none" w:sz="0" w:space="0" w:color="auto"/>
                        <w:bottom w:val="none" w:sz="0" w:space="0" w:color="auto"/>
                        <w:right w:val="none" w:sz="0" w:space="0" w:color="auto"/>
                      </w:divBdr>
                    </w:div>
                    <w:div w:id="1438212908">
                      <w:marLeft w:val="0"/>
                      <w:marRight w:val="0"/>
                      <w:marTop w:val="0"/>
                      <w:marBottom w:val="0"/>
                      <w:divBdr>
                        <w:top w:val="none" w:sz="0" w:space="0" w:color="auto"/>
                        <w:left w:val="none" w:sz="0" w:space="0" w:color="auto"/>
                        <w:bottom w:val="none" w:sz="0" w:space="0" w:color="auto"/>
                        <w:right w:val="none" w:sz="0" w:space="0" w:color="auto"/>
                      </w:divBdr>
                    </w:div>
                    <w:div w:id="1199929426">
                      <w:marLeft w:val="0"/>
                      <w:marRight w:val="0"/>
                      <w:marTop w:val="0"/>
                      <w:marBottom w:val="0"/>
                      <w:divBdr>
                        <w:top w:val="none" w:sz="0" w:space="0" w:color="auto"/>
                        <w:left w:val="none" w:sz="0" w:space="0" w:color="auto"/>
                        <w:bottom w:val="none" w:sz="0" w:space="0" w:color="auto"/>
                        <w:right w:val="none" w:sz="0" w:space="0" w:color="auto"/>
                      </w:divBdr>
                    </w:div>
                    <w:div w:id="466706129">
                      <w:marLeft w:val="0"/>
                      <w:marRight w:val="0"/>
                      <w:marTop w:val="0"/>
                      <w:marBottom w:val="0"/>
                      <w:divBdr>
                        <w:top w:val="none" w:sz="0" w:space="0" w:color="auto"/>
                        <w:left w:val="none" w:sz="0" w:space="0" w:color="auto"/>
                        <w:bottom w:val="none" w:sz="0" w:space="0" w:color="auto"/>
                        <w:right w:val="none" w:sz="0" w:space="0" w:color="auto"/>
                      </w:divBdr>
                    </w:div>
                  </w:divsChild>
                </w:div>
                <w:div w:id="2009945530">
                  <w:marLeft w:val="0"/>
                  <w:marRight w:val="0"/>
                  <w:marTop w:val="0"/>
                  <w:marBottom w:val="0"/>
                  <w:divBdr>
                    <w:top w:val="none" w:sz="0" w:space="0" w:color="auto"/>
                    <w:left w:val="none" w:sz="0" w:space="0" w:color="auto"/>
                    <w:bottom w:val="none" w:sz="0" w:space="0" w:color="auto"/>
                    <w:right w:val="none" w:sz="0" w:space="0" w:color="auto"/>
                  </w:divBdr>
                  <w:divsChild>
                    <w:div w:id="1774545153">
                      <w:marLeft w:val="0"/>
                      <w:marRight w:val="0"/>
                      <w:marTop w:val="0"/>
                      <w:marBottom w:val="0"/>
                      <w:divBdr>
                        <w:top w:val="none" w:sz="0" w:space="0" w:color="auto"/>
                        <w:left w:val="none" w:sz="0" w:space="0" w:color="auto"/>
                        <w:bottom w:val="none" w:sz="0" w:space="0" w:color="auto"/>
                        <w:right w:val="none" w:sz="0" w:space="0" w:color="auto"/>
                      </w:divBdr>
                    </w:div>
                    <w:div w:id="2092659376">
                      <w:marLeft w:val="0"/>
                      <w:marRight w:val="0"/>
                      <w:marTop w:val="0"/>
                      <w:marBottom w:val="0"/>
                      <w:divBdr>
                        <w:top w:val="none" w:sz="0" w:space="0" w:color="auto"/>
                        <w:left w:val="none" w:sz="0" w:space="0" w:color="auto"/>
                        <w:bottom w:val="none" w:sz="0" w:space="0" w:color="auto"/>
                        <w:right w:val="none" w:sz="0" w:space="0" w:color="auto"/>
                      </w:divBdr>
                    </w:div>
                  </w:divsChild>
                </w:div>
                <w:div w:id="1157648500">
                  <w:marLeft w:val="0"/>
                  <w:marRight w:val="0"/>
                  <w:marTop w:val="0"/>
                  <w:marBottom w:val="0"/>
                  <w:divBdr>
                    <w:top w:val="none" w:sz="0" w:space="0" w:color="auto"/>
                    <w:left w:val="none" w:sz="0" w:space="0" w:color="auto"/>
                    <w:bottom w:val="none" w:sz="0" w:space="0" w:color="auto"/>
                    <w:right w:val="none" w:sz="0" w:space="0" w:color="auto"/>
                  </w:divBdr>
                  <w:divsChild>
                    <w:div w:id="1708411166">
                      <w:marLeft w:val="0"/>
                      <w:marRight w:val="0"/>
                      <w:marTop w:val="0"/>
                      <w:marBottom w:val="0"/>
                      <w:divBdr>
                        <w:top w:val="none" w:sz="0" w:space="0" w:color="auto"/>
                        <w:left w:val="none" w:sz="0" w:space="0" w:color="auto"/>
                        <w:bottom w:val="none" w:sz="0" w:space="0" w:color="auto"/>
                        <w:right w:val="none" w:sz="0" w:space="0" w:color="auto"/>
                      </w:divBdr>
                    </w:div>
                    <w:div w:id="722172026">
                      <w:marLeft w:val="0"/>
                      <w:marRight w:val="0"/>
                      <w:marTop w:val="0"/>
                      <w:marBottom w:val="0"/>
                      <w:divBdr>
                        <w:top w:val="none" w:sz="0" w:space="0" w:color="auto"/>
                        <w:left w:val="none" w:sz="0" w:space="0" w:color="auto"/>
                        <w:bottom w:val="none" w:sz="0" w:space="0" w:color="auto"/>
                        <w:right w:val="none" w:sz="0" w:space="0" w:color="auto"/>
                      </w:divBdr>
                    </w:div>
                    <w:div w:id="457914285">
                      <w:marLeft w:val="0"/>
                      <w:marRight w:val="0"/>
                      <w:marTop w:val="0"/>
                      <w:marBottom w:val="0"/>
                      <w:divBdr>
                        <w:top w:val="none" w:sz="0" w:space="0" w:color="auto"/>
                        <w:left w:val="none" w:sz="0" w:space="0" w:color="auto"/>
                        <w:bottom w:val="none" w:sz="0" w:space="0" w:color="auto"/>
                        <w:right w:val="none" w:sz="0" w:space="0" w:color="auto"/>
                      </w:divBdr>
                    </w:div>
                    <w:div w:id="2062552910">
                      <w:marLeft w:val="0"/>
                      <w:marRight w:val="0"/>
                      <w:marTop w:val="0"/>
                      <w:marBottom w:val="0"/>
                      <w:divBdr>
                        <w:top w:val="none" w:sz="0" w:space="0" w:color="auto"/>
                        <w:left w:val="none" w:sz="0" w:space="0" w:color="auto"/>
                        <w:bottom w:val="none" w:sz="0" w:space="0" w:color="auto"/>
                        <w:right w:val="none" w:sz="0" w:space="0" w:color="auto"/>
                      </w:divBdr>
                    </w:div>
                    <w:div w:id="485978585">
                      <w:marLeft w:val="0"/>
                      <w:marRight w:val="0"/>
                      <w:marTop w:val="0"/>
                      <w:marBottom w:val="0"/>
                      <w:divBdr>
                        <w:top w:val="none" w:sz="0" w:space="0" w:color="auto"/>
                        <w:left w:val="none" w:sz="0" w:space="0" w:color="auto"/>
                        <w:bottom w:val="none" w:sz="0" w:space="0" w:color="auto"/>
                        <w:right w:val="none" w:sz="0" w:space="0" w:color="auto"/>
                      </w:divBdr>
                    </w:div>
                    <w:div w:id="734400642">
                      <w:marLeft w:val="0"/>
                      <w:marRight w:val="0"/>
                      <w:marTop w:val="0"/>
                      <w:marBottom w:val="0"/>
                      <w:divBdr>
                        <w:top w:val="none" w:sz="0" w:space="0" w:color="auto"/>
                        <w:left w:val="none" w:sz="0" w:space="0" w:color="auto"/>
                        <w:bottom w:val="none" w:sz="0" w:space="0" w:color="auto"/>
                        <w:right w:val="none" w:sz="0" w:space="0" w:color="auto"/>
                      </w:divBdr>
                    </w:div>
                  </w:divsChild>
                </w:div>
                <w:div w:id="382949016">
                  <w:marLeft w:val="0"/>
                  <w:marRight w:val="0"/>
                  <w:marTop w:val="0"/>
                  <w:marBottom w:val="0"/>
                  <w:divBdr>
                    <w:top w:val="none" w:sz="0" w:space="0" w:color="auto"/>
                    <w:left w:val="none" w:sz="0" w:space="0" w:color="auto"/>
                    <w:bottom w:val="none" w:sz="0" w:space="0" w:color="auto"/>
                    <w:right w:val="none" w:sz="0" w:space="0" w:color="auto"/>
                  </w:divBdr>
                  <w:divsChild>
                    <w:div w:id="288360492">
                      <w:marLeft w:val="0"/>
                      <w:marRight w:val="0"/>
                      <w:marTop w:val="0"/>
                      <w:marBottom w:val="0"/>
                      <w:divBdr>
                        <w:top w:val="none" w:sz="0" w:space="0" w:color="auto"/>
                        <w:left w:val="none" w:sz="0" w:space="0" w:color="auto"/>
                        <w:bottom w:val="none" w:sz="0" w:space="0" w:color="auto"/>
                        <w:right w:val="none" w:sz="0" w:space="0" w:color="auto"/>
                      </w:divBdr>
                    </w:div>
                    <w:div w:id="57174712">
                      <w:marLeft w:val="0"/>
                      <w:marRight w:val="0"/>
                      <w:marTop w:val="0"/>
                      <w:marBottom w:val="0"/>
                      <w:divBdr>
                        <w:top w:val="none" w:sz="0" w:space="0" w:color="auto"/>
                        <w:left w:val="none" w:sz="0" w:space="0" w:color="auto"/>
                        <w:bottom w:val="none" w:sz="0" w:space="0" w:color="auto"/>
                        <w:right w:val="none" w:sz="0" w:space="0" w:color="auto"/>
                      </w:divBdr>
                    </w:div>
                    <w:div w:id="1102068828">
                      <w:marLeft w:val="0"/>
                      <w:marRight w:val="0"/>
                      <w:marTop w:val="0"/>
                      <w:marBottom w:val="0"/>
                      <w:divBdr>
                        <w:top w:val="none" w:sz="0" w:space="0" w:color="auto"/>
                        <w:left w:val="none" w:sz="0" w:space="0" w:color="auto"/>
                        <w:bottom w:val="none" w:sz="0" w:space="0" w:color="auto"/>
                        <w:right w:val="none" w:sz="0" w:space="0" w:color="auto"/>
                      </w:divBdr>
                    </w:div>
                    <w:div w:id="615529248">
                      <w:marLeft w:val="0"/>
                      <w:marRight w:val="0"/>
                      <w:marTop w:val="0"/>
                      <w:marBottom w:val="0"/>
                      <w:divBdr>
                        <w:top w:val="none" w:sz="0" w:space="0" w:color="auto"/>
                        <w:left w:val="none" w:sz="0" w:space="0" w:color="auto"/>
                        <w:bottom w:val="none" w:sz="0" w:space="0" w:color="auto"/>
                        <w:right w:val="none" w:sz="0" w:space="0" w:color="auto"/>
                      </w:divBdr>
                    </w:div>
                    <w:div w:id="1649673720">
                      <w:marLeft w:val="0"/>
                      <w:marRight w:val="0"/>
                      <w:marTop w:val="0"/>
                      <w:marBottom w:val="0"/>
                      <w:divBdr>
                        <w:top w:val="none" w:sz="0" w:space="0" w:color="auto"/>
                        <w:left w:val="none" w:sz="0" w:space="0" w:color="auto"/>
                        <w:bottom w:val="none" w:sz="0" w:space="0" w:color="auto"/>
                        <w:right w:val="none" w:sz="0" w:space="0" w:color="auto"/>
                      </w:divBdr>
                    </w:div>
                    <w:div w:id="121534304">
                      <w:marLeft w:val="0"/>
                      <w:marRight w:val="0"/>
                      <w:marTop w:val="0"/>
                      <w:marBottom w:val="0"/>
                      <w:divBdr>
                        <w:top w:val="none" w:sz="0" w:space="0" w:color="auto"/>
                        <w:left w:val="none" w:sz="0" w:space="0" w:color="auto"/>
                        <w:bottom w:val="none" w:sz="0" w:space="0" w:color="auto"/>
                        <w:right w:val="none" w:sz="0" w:space="0" w:color="auto"/>
                      </w:divBdr>
                    </w:div>
                    <w:div w:id="1504587924">
                      <w:marLeft w:val="0"/>
                      <w:marRight w:val="0"/>
                      <w:marTop w:val="0"/>
                      <w:marBottom w:val="0"/>
                      <w:divBdr>
                        <w:top w:val="none" w:sz="0" w:space="0" w:color="auto"/>
                        <w:left w:val="none" w:sz="0" w:space="0" w:color="auto"/>
                        <w:bottom w:val="none" w:sz="0" w:space="0" w:color="auto"/>
                        <w:right w:val="none" w:sz="0" w:space="0" w:color="auto"/>
                      </w:divBdr>
                    </w:div>
                    <w:div w:id="778724807">
                      <w:marLeft w:val="0"/>
                      <w:marRight w:val="0"/>
                      <w:marTop w:val="0"/>
                      <w:marBottom w:val="0"/>
                      <w:divBdr>
                        <w:top w:val="none" w:sz="0" w:space="0" w:color="auto"/>
                        <w:left w:val="none" w:sz="0" w:space="0" w:color="auto"/>
                        <w:bottom w:val="none" w:sz="0" w:space="0" w:color="auto"/>
                        <w:right w:val="none" w:sz="0" w:space="0" w:color="auto"/>
                      </w:divBdr>
                    </w:div>
                  </w:divsChild>
                </w:div>
                <w:div w:id="95259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5218</Words>
  <Characters>31313</Characters>
  <Application>Microsoft Office Word</Application>
  <DocSecurity>0</DocSecurity>
  <Lines>260</Lines>
  <Paragraphs>72</Paragraphs>
  <ScaleCrop>false</ScaleCrop>
  <Company/>
  <LinksUpToDate>false</LinksUpToDate>
  <CharactersWithSpaces>36459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JolantaK</dc:creator>
  <cp:keywords/>
  <dc:description/>
  <cp:lastModifiedBy>JolantaK</cp:lastModifiedBy>
  <cp:revision>4</cp:revision>
  <cp:lastPrinted>2020-06-30T10:38:00Z</cp:lastPrinted>
  <dcterms:created xsi:type="dcterms:W3CDTF">2020-06-30T10:36:00Z</dcterms:created>
  <dcterms:modified xsi:type="dcterms:W3CDTF">2020-06-30T10:51:00Z</dcterms:modified>
</cp:coreProperties>
</file>